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71513E">
      <w:pPr>
        <w:spacing w:after="0" w:line="276" w:lineRule="auto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7C009E">
        <w:rPr>
          <w:rFonts w:asciiTheme="majorBidi" w:hAnsiTheme="majorBidi" w:cstheme="majorBidi"/>
          <w:sz w:val="28"/>
          <w:szCs w:val="28"/>
        </w:rPr>
        <w:t xml:space="preserve">Бюджетное общеобразовательное учреждение Тевризского муниципального района Омской области </w:t>
      </w:r>
      <w:r w:rsidR="007C009E">
        <w:rPr>
          <w:rFonts w:asciiTheme="majorBidi" w:hAnsiTheme="majorBidi" w:cstheme="majorBidi"/>
          <w:sz w:val="28"/>
          <w:szCs w:val="28"/>
        </w:rPr>
        <w:t>«</w:t>
      </w:r>
      <w:r w:rsidR="00620C9A" w:rsidRPr="007C009E">
        <w:rPr>
          <w:rFonts w:asciiTheme="majorBidi" w:hAnsiTheme="majorBidi" w:cstheme="majorBidi"/>
          <w:sz w:val="28"/>
          <w:szCs w:val="28"/>
        </w:rPr>
        <w:t>Кипская средняя общеобразовательная школа</w:t>
      </w:r>
      <w:r w:rsidR="007C009E">
        <w:rPr>
          <w:rFonts w:asciiTheme="majorBidi" w:hAnsiTheme="majorBidi" w:cstheme="majorBidi"/>
          <w:sz w:val="28"/>
          <w:szCs w:val="28"/>
        </w:rPr>
        <w:t>»</w:t>
      </w:r>
    </w:p>
    <w:p w:rsidR="00620C9A" w:rsidRDefault="00620C9A" w:rsidP="0071513E">
      <w:pPr>
        <w:spacing w:after="0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71513E">
      <w:pPr>
        <w:spacing w:after="0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7C009E" w:rsidRDefault="00620C9A" w:rsidP="0071513E">
      <w:pPr>
        <w:spacing w:after="0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136"/>
      </w:tblGrid>
      <w:tr w:rsidR="0071513E" w:rsidRPr="006E1004" w:rsidTr="0071513E">
        <w:tc>
          <w:tcPr>
            <w:tcW w:w="4928" w:type="dxa"/>
          </w:tcPr>
          <w:p w:rsidR="0071513E" w:rsidRPr="0071513E" w:rsidRDefault="0071513E" w:rsidP="0071513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1513E">
              <w:rPr>
                <w:rFonts w:ascii="Times New Roman" w:hAnsi="Times New Roman" w:cs="Times New Roman"/>
                <w:sz w:val="24"/>
                <w:szCs w:val="28"/>
              </w:rPr>
              <w:t>РАССМОТРЕНО</w:t>
            </w:r>
          </w:p>
          <w:p w:rsidR="0071513E" w:rsidRPr="0071513E" w:rsidRDefault="0071513E" w:rsidP="0071513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1513E">
              <w:rPr>
                <w:rFonts w:ascii="Times New Roman" w:hAnsi="Times New Roman" w:cs="Times New Roman"/>
                <w:sz w:val="24"/>
                <w:szCs w:val="28"/>
              </w:rPr>
              <w:t>на заседании педагогического совета</w:t>
            </w:r>
          </w:p>
          <w:p w:rsidR="0071513E" w:rsidRPr="0071513E" w:rsidRDefault="0071513E" w:rsidP="0071513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1513E">
              <w:rPr>
                <w:rFonts w:ascii="Times New Roman" w:hAnsi="Times New Roman" w:cs="Times New Roman"/>
                <w:sz w:val="24"/>
                <w:szCs w:val="28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___ 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71513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___</w:t>
            </w:r>
            <w:r w:rsidRPr="0071513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___</w:t>
            </w:r>
            <w:r w:rsidRPr="0071513E">
              <w:rPr>
                <w:rFonts w:asciiTheme="majorBidi" w:hAnsiTheme="majorBidi" w:cstheme="majorBidi"/>
                <w:sz w:val="24"/>
                <w:szCs w:val="24"/>
              </w:rPr>
              <w:t>.2023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</w:tc>
        <w:tc>
          <w:tcPr>
            <w:tcW w:w="5136" w:type="dxa"/>
          </w:tcPr>
          <w:p w:rsidR="0071513E" w:rsidRPr="007C009E" w:rsidRDefault="0071513E" w:rsidP="0071513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1513E" w:rsidRPr="007C009E" w:rsidRDefault="0071513E" w:rsidP="0071513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C009E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  <w:r w:rsidRPr="0071513E">
              <w:rPr>
                <w:rFonts w:asciiTheme="majorBidi" w:hAnsiTheme="majorBidi" w:cstheme="majorBidi"/>
                <w:sz w:val="24"/>
                <w:szCs w:val="24"/>
              </w:rPr>
              <w:t xml:space="preserve"> ___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_</w:t>
            </w:r>
            <w:r w:rsidRPr="0071513E">
              <w:rPr>
                <w:rFonts w:asciiTheme="majorBidi" w:hAnsiTheme="majorBidi" w:cstheme="majorBidi"/>
                <w:sz w:val="24"/>
                <w:szCs w:val="24"/>
              </w:rPr>
              <w:t xml:space="preserve">______ </w:t>
            </w:r>
            <w:r w:rsidRPr="007C009E">
              <w:rPr>
                <w:rFonts w:asciiTheme="majorBidi" w:hAnsiTheme="majorBidi" w:cstheme="majorBidi"/>
                <w:sz w:val="24"/>
                <w:szCs w:val="24"/>
              </w:rPr>
              <w:t>М.З. Аббазов</w:t>
            </w:r>
          </w:p>
          <w:p w:rsidR="0071513E" w:rsidRPr="00C521EF" w:rsidRDefault="0071513E" w:rsidP="0071513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</w:t>
            </w:r>
            <w:r w:rsidRPr="007C009E">
              <w:rPr>
                <w:rFonts w:asciiTheme="majorBidi" w:hAnsiTheme="majorBidi" w:cstheme="majorBidi"/>
                <w:sz w:val="24"/>
                <w:szCs w:val="24"/>
              </w:rPr>
              <w:t xml:space="preserve"> №___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71513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___</w:t>
            </w:r>
            <w:r w:rsidRPr="0071513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___</w:t>
            </w:r>
            <w:r w:rsidRPr="0071513E">
              <w:rPr>
                <w:rFonts w:asciiTheme="majorBidi" w:hAnsiTheme="majorBidi" w:cstheme="majorBidi"/>
                <w:sz w:val="24"/>
                <w:szCs w:val="24"/>
              </w:rPr>
              <w:t>.2023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</w:tc>
      </w:tr>
    </w:tbl>
    <w:p w:rsidR="00620C9A" w:rsidRPr="0071513E" w:rsidRDefault="00620C9A" w:rsidP="0071513E">
      <w:pPr>
        <w:spacing w:after="0" w:line="276" w:lineRule="auto"/>
        <w:jc w:val="center"/>
        <w:rPr>
          <w:rFonts w:asciiTheme="majorBidi" w:hAnsiTheme="majorBidi" w:cstheme="majorBidi"/>
        </w:rPr>
      </w:pPr>
    </w:p>
    <w:p w:rsidR="00620C9A" w:rsidRDefault="00620C9A" w:rsidP="0071513E">
      <w:pPr>
        <w:spacing w:after="0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71513E">
      <w:pPr>
        <w:spacing w:after="0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71513E">
      <w:pPr>
        <w:spacing w:after="0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71513E">
      <w:pPr>
        <w:spacing w:after="0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71513E" w:rsidRDefault="0071513E" w:rsidP="0071513E">
      <w:pPr>
        <w:spacing w:after="0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71513E">
      <w:pPr>
        <w:spacing w:after="0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71513E">
      <w:pPr>
        <w:spacing w:after="0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71513E">
      <w:pPr>
        <w:spacing w:after="0" w:line="276" w:lineRule="auto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71513E">
      <w:pPr>
        <w:spacing w:after="0" w:line="276" w:lineRule="auto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Default="00620C9A" w:rsidP="0071513E">
      <w:pPr>
        <w:spacing w:after="0" w:line="276" w:lineRule="auto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71513E" w:rsidRDefault="0071513E" w:rsidP="0071513E">
      <w:pPr>
        <w:spacing w:after="0" w:line="276" w:lineRule="auto"/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(выписка из ООП НОО БОУ «Кипская СОШ»,</w:t>
      </w:r>
      <w:proofErr w:type="gramEnd"/>
    </w:p>
    <w:p w:rsidR="0071513E" w:rsidRPr="006E1004" w:rsidRDefault="0071513E" w:rsidP="0071513E">
      <w:pPr>
        <w:spacing w:after="0" w:line="276" w:lineRule="auto"/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№ ___ «___» _________ 2023 г.)</w:t>
      </w:r>
      <w:proofErr w:type="gramEnd"/>
    </w:p>
    <w:p w:rsidR="00620C9A" w:rsidRPr="006E1004" w:rsidRDefault="00620C9A" w:rsidP="0071513E">
      <w:pPr>
        <w:spacing w:after="0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71513E">
      <w:pPr>
        <w:spacing w:after="0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71513E">
      <w:pPr>
        <w:spacing w:after="0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71513E">
      <w:pPr>
        <w:spacing w:after="0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71513E">
      <w:pPr>
        <w:spacing w:after="0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71513E">
      <w:pPr>
        <w:spacing w:after="0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71513E" w:rsidRDefault="0071513E" w:rsidP="0071513E">
      <w:pPr>
        <w:spacing w:after="0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71513E" w:rsidRDefault="0071513E" w:rsidP="0071513E">
      <w:pPr>
        <w:spacing w:after="0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71513E" w:rsidRDefault="0071513E" w:rsidP="0071513E">
      <w:pPr>
        <w:spacing w:after="0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71513E" w:rsidRDefault="0071513E" w:rsidP="0071513E">
      <w:pPr>
        <w:spacing w:after="0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71513E" w:rsidRDefault="0071513E" w:rsidP="0071513E">
      <w:pPr>
        <w:spacing w:after="0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71513E" w:rsidRDefault="0071513E" w:rsidP="0071513E">
      <w:pPr>
        <w:spacing w:after="0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71513E" w:rsidRDefault="0071513E" w:rsidP="0071513E">
      <w:pPr>
        <w:spacing w:after="0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71513E" w:rsidRDefault="0071513E" w:rsidP="0071513E">
      <w:pPr>
        <w:spacing w:after="0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71513E">
      <w:pPr>
        <w:spacing w:after="0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71513E" w:rsidRDefault="0071513E" w:rsidP="0071513E">
      <w:pPr>
        <w:spacing w:after="0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71513E" w:rsidRPr="006E1004" w:rsidRDefault="0071513E" w:rsidP="0071513E">
      <w:pPr>
        <w:spacing w:after="0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71513E">
      <w:pPr>
        <w:spacing w:after="0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71513E">
      <w:pPr>
        <w:spacing w:after="0" w:line="276" w:lineRule="auto"/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Тевризский муниципальный район, Омская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30678A" w:rsidP="0071513E">
      <w:pPr>
        <w:spacing w:after="0" w:line="276" w:lineRule="auto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71513E" w:rsidRDefault="0071513E" w:rsidP="00B0140B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>Учебный план начальн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ого общего образования Бюджетного общеобразовательного учреждения</w:t>
      </w:r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 xml:space="preserve"> Тевризского муниципального района Омской области «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Кип</w:t>
      </w:r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>ская средняя общеобразовательная школа»</w:t>
      </w:r>
      <w:r w:rsidRPr="00CF5406">
        <w:rPr>
          <w:rFonts w:ascii="Times New Roman" w:hAnsi="Times New Roman" w:cs="Times New Roman"/>
          <w:sz w:val="28"/>
          <w:szCs w:val="28"/>
        </w:rPr>
        <w:t xml:space="preserve"> </w:t>
      </w:r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 xml:space="preserve">(далее </w:t>
      </w:r>
      <w:r w:rsidR="00600B91"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 xml:space="preserve">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71513E" w:rsidRPr="00CF5406" w:rsidRDefault="0071513E" w:rsidP="00B0140B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>Учебный план является частью обр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азовательной программы Бюджетного общеобразовательного учреждения</w:t>
      </w:r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 xml:space="preserve"> Тевризского муниципального района Омской области «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Кип</w:t>
      </w:r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>ская средняя общеобразовательная школа»,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71513E" w:rsidRPr="00CF5406" w:rsidRDefault="0071513E" w:rsidP="00B0140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Учебный год в Бюджетном общеобразовательном учреждении</w:t>
      </w:r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 xml:space="preserve"> Тевризского муниципального района Омской области «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Кип</w:t>
      </w:r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>ская средняя общеобразовательная школа»</w:t>
      </w:r>
      <w:r w:rsidRPr="00CF5406">
        <w:rPr>
          <w:rFonts w:ascii="Times New Roman" w:hAnsi="Times New Roman" w:cs="Times New Roman"/>
          <w:sz w:val="28"/>
          <w:szCs w:val="28"/>
        </w:rPr>
        <w:t xml:space="preserve"> </w:t>
      </w:r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 xml:space="preserve">начинается </w:t>
      </w:r>
      <w:r w:rsidRPr="00CF5406">
        <w:rPr>
          <w:rFonts w:ascii="Times New Roman" w:hAnsi="Times New Roman" w:cs="Times New Roman"/>
          <w:sz w:val="28"/>
          <w:szCs w:val="28"/>
        </w:rPr>
        <w:t xml:space="preserve">01.09.2023 </w:t>
      </w:r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="00087E7C">
        <w:rPr>
          <w:rStyle w:val="markedcontent"/>
          <w:rFonts w:ascii="Times New Roman" w:hAnsi="Times New Roman" w:cs="Times New Roman"/>
          <w:sz w:val="28"/>
          <w:szCs w:val="28"/>
        </w:rPr>
        <w:t>31</w:t>
      </w:r>
      <w:r w:rsidRPr="00CF5406">
        <w:rPr>
          <w:rFonts w:ascii="Times New Roman" w:hAnsi="Times New Roman" w:cs="Times New Roman"/>
          <w:sz w:val="28"/>
          <w:szCs w:val="28"/>
        </w:rPr>
        <w:t xml:space="preserve">.05.2024. </w:t>
      </w:r>
    </w:p>
    <w:p w:rsidR="0071513E" w:rsidRPr="00CF5406" w:rsidRDefault="0071513E" w:rsidP="00B0140B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 xml:space="preserve">Продолжительность учебного года в 1 классе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 xml:space="preserve"> 33 учебные недели во 2-4 классах – 34 учебных недели. </w:t>
      </w:r>
    </w:p>
    <w:p w:rsidR="0071513E" w:rsidRPr="00CF5406" w:rsidRDefault="0071513E" w:rsidP="00B0140B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 xml:space="preserve">Максимальный объем аудиторной нагрузки обучающихся в неделю составляет  в 1 классе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 xml:space="preserve"> 21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час, во 2 – 4 классах – 23 часа</w:t>
      </w:r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71513E" w:rsidRPr="00CF5406" w:rsidRDefault="0071513E" w:rsidP="00B0140B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71513E" w:rsidRPr="00CF5406" w:rsidRDefault="0071513E" w:rsidP="00B0140B">
      <w:pPr>
        <w:pStyle w:val="aa"/>
        <w:numPr>
          <w:ilvl w:val="0"/>
          <w:numId w:val="7"/>
        </w:numPr>
        <w:suppressAutoHyphens/>
        <w:spacing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 xml:space="preserve">для обучающихся 1-х классов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 xml:space="preserve"> не превышает 4 уроков и один раз в неделю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>5 уроков.</w:t>
      </w:r>
    </w:p>
    <w:p w:rsidR="0071513E" w:rsidRPr="00CF5406" w:rsidRDefault="0071513E" w:rsidP="00B0140B">
      <w:pPr>
        <w:pStyle w:val="aa"/>
        <w:numPr>
          <w:ilvl w:val="0"/>
          <w:numId w:val="7"/>
        </w:numPr>
        <w:suppressAutoHyphens/>
        <w:spacing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 xml:space="preserve">для обучающихся 2-4 классов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 xml:space="preserve"> не более 5 уроков.</w:t>
      </w:r>
    </w:p>
    <w:p w:rsidR="0071513E" w:rsidRPr="00CF5406" w:rsidRDefault="0071513E" w:rsidP="00B0140B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71513E" w:rsidRPr="00CF5406" w:rsidRDefault="0071513E" w:rsidP="00B0140B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 xml:space="preserve">Изложение нового материала, контрольные работы проводятся на 2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 xml:space="preserve"> 4-х уроках в середине учебной недели. Продолжительность урока (академический час) составляет </w:t>
      </w:r>
      <w:r w:rsidRPr="00CF5406">
        <w:rPr>
          <w:rFonts w:ascii="Times New Roman" w:hAnsi="Times New Roman" w:cs="Times New Roman"/>
          <w:sz w:val="28"/>
          <w:szCs w:val="28"/>
        </w:rPr>
        <w:t>45</w:t>
      </w:r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 xml:space="preserve"> минут, за исключением 1 класса.</w:t>
      </w:r>
    </w:p>
    <w:p w:rsidR="0071513E" w:rsidRPr="00CF5406" w:rsidRDefault="0071513E" w:rsidP="00B0140B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Обучение в 1-м классе осуществляется с соблюдением следующих дополнительных требований: </w:t>
      </w:r>
    </w:p>
    <w:p w:rsidR="0071513E" w:rsidRPr="00CF5406" w:rsidRDefault="0071513E" w:rsidP="00B0140B">
      <w:pPr>
        <w:pStyle w:val="aa"/>
        <w:numPr>
          <w:ilvl w:val="0"/>
          <w:numId w:val="6"/>
        </w:numPr>
        <w:suppressAutoHyphens/>
        <w:spacing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71513E" w:rsidRPr="00CF5406" w:rsidRDefault="0071513E" w:rsidP="00B0140B">
      <w:pPr>
        <w:pStyle w:val="aa"/>
        <w:numPr>
          <w:ilvl w:val="0"/>
          <w:numId w:val="6"/>
        </w:numPr>
        <w:suppressAutoHyphens/>
        <w:spacing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 xml:space="preserve">использование «ступенчатого» режима обучения в первом полугодии (в сентябре, октябре </w:t>
      </w:r>
      <w:r w:rsidR="00600B91"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 xml:space="preserve"> по 3 урока в день по 35 минут каждый, в ноябре-декабре </w:t>
      </w:r>
      <w:r w:rsidR="00600B91"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 xml:space="preserve"> по 4 урока по 35 минут каждый; январь - май </w:t>
      </w:r>
      <w:r w:rsidR="00600B91"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 xml:space="preserve"> по 4 урока по 40 минут каждый).</w:t>
      </w:r>
    </w:p>
    <w:p w:rsidR="0071513E" w:rsidRPr="00CF5406" w:rsidRDefault="0071513E" w:rsidP="00B0140B">
      <w:pPr>
        <w:pStyle w:val="aa"/>
        <w:numPr>
          <w:ilvl w:val="0"/>
          <w:numId w:val="6"/>
        </w:numPr>
        <w:suppressAutoHyphens/>
        <w:spacing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 xml:space="preserve">Продолжительность выполнения домашних заданий составляет во 2-3 классах </w:t>
      </w:r>
      <w:r w:rsidR="00600B91"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 xml:space="preserve"> 1,5 ч., в 4 классах </w:t>
      </w:r>
      <w:r w:rsidR="00600B91"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 xml:space="preserve"> 2 ч.</w:t>
      </w:r>
    </w:p>
    <w:p w:rsidR="0071513E" w:rsidRPr="00CF5406" w:rsidRDefault="0071513E" w:rsidP="00B0140B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 xml:space="preserve"> не менее 8 недель. Для первоклассников предусмотрены дополнительные недельные каникулы в середине третьей четверти.</w:t>
      </w:r>
    </w:p>
    <w:p w:rsidR="0071513E" w:rsidRPr="00CF5406" w:rsidRDefault="0071513E" w:rsidP="00B0140B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>Учебные занятия для учащихся 2-4 классов проводятся по 5-и дневной учебной неделе.</w:t>
      </w:r>
    </w:p>
    <w:p w:rsidR="0071513E" w:rsidRPr="00CF5406" w:rsidRDefault="0071513E" w:rsidP="00B0140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406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 xml:space="preserve">Учебный  план разработан на основе варианта № </w:t>
      </w:r>
      <w:r w:rsidR="00496681" w:rsidRPr="00496681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>1</w:t>
      </w:r>
      <w:r w:rsidRPr="00CF5406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 xml:space="preserve"> федерального учебного плана Федеральной  образовательной программы  начального общего образования, утвержденной приказом </w:t>
      </w:r>
      <w:proofErr w:type="spellStart"/>
      <w:r w:rsidRPr="00CF5406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CF5406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 xml:space="preserve"> от 16.11.2022 № 99</w:t>
      </w:r>
      <w:r w:rsidR="00496681" w:rsidRPr="00496681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>2</w:t>
      </w:r>
      <w:r w:rsidRPr="00CF5406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>.</w:t>
      </w:r>
    </w:p>
    <w:p w:rsidR="0071513E" w:rsidRPr="00CF5406" w:rsidRDefault="0071513E" w:rsidP="00B0140B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состоит из двух частей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 xml:space="preserve">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71513E" w:rsidRPr="00CF5406" w:rsidRDefault="0071513E" w:rsidP="00B0140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В Бюджетном общеобразовательном учреждении</w:t>
      </w:r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 xml:space="preserve"> Тевризского муниципального района Омской области «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Кип</w:t>
      </w:r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>ская средняя общеобразовательная школа»</w:t>
      </w:r>
      <w:r w:rsidRPr="00CF5406">
        <w:rPr>
          <w:rFonts w:ascii="Times New Roman" w:hAnsi="Times New Roman" w:cs="Times New Roman"/>
          <w:sz w:val="28"/>
          <w:szCs w:val="28"/>
        </w:rPr>
        <w:t xml:space="preserve">  </w:t>
      </w:r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 xml:space="preserve">языком обучения является </w:t>
      </w:r>
      <w:r w:rsidRPr="00CF5406">
        <w:rPr>
          <w:rFonts w:ascii="Times New Roman" w:hAnsi="Times New Roman" w:cs="Times New Roman"/>
          <w:sz w:val="28"/>
          <w:szCs w:val="28"/>
        </w:rPr>
        <w:t>русский язык.</w:t>
      </w:r>
    </w:p>
    <w:p w:rsidR="0071513E" w:rsidRPr="00CF5406" w:rsidRDefault="0071513E" w:rsidP="00B0140B">
      <w:pPr>
        <w:spacing w:before="57" w:after="57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406">
        <w:rPr>
          <w:rFonts w:ascii="Times New Roman" w:hAnsi="Times New Roman" w:cs="Times New Roman"/>
          <w:color w:val="000000"/>
          <w:sz w:val="28"/>
          <w:szCs w:val="28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71513E" w:rsidRPr="00CF5406" w:rsidRDefault="0071513E" w:rsidP="00B0140B">
      <w:pPr>
        <w:spacing w:before="57" w:after="57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406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план реализует третий час физической культуры за счёт </w:t>
      </w:r>
      <w:r>
        <w:rPr>
          <w:rFonts w:ascii="Times New Roman" w:hAnsi="Times New Roman" w:cs="Times New Roman"/>
          <w:color w:val="000000"/>
          <w:sz w:val="28"/>
          <w:szCs w:val="28"/>
        </w:rPr>
        <w:t>внеурочной деятельности</w:t>
      </w:r>
      <w:r w:rsidRPr="00CF54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513E" w:rsidRPr="00CF5406" w:rsidRDefault="0071513E" w:rsidP="00B0140B">
      <w:pPr>
        <w:spacing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 xml:space="preserve">   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71513E" w:rsidRDefault="0071513E" w:rsidP="00B0140B">
      <w:pPr>
        <w:spacing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 xml:space="preserve">    Учебный предмет «Основы религиозных культур и светской этики» изучается в объеме 1 час в неделю в 4-м классе.</w:t>
      </w:r>
    </w:p>
    <w:p w:rsidR="0071513E" w:rsidRPr="00CF5406" w:rsidRDefault="0071513E" w:rsidP="00B0140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   Текущий </w:t>
      </w:r>
      <w:r w:rsidRPr="00CF5406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>контроль успеваемости обучающихся 4</w:t>
      </w:r>
      <w:r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 xml:space="preserve"> класса в течение учебного года </w:t>
      </w:r>
      <w:r w:rsidRPr="00CF5406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>по ОРКСЭ</w:t>
      </w:r>
      <w:r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5406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>безоценочно</w:t>
      </w:r>
      <w:proofErr w:type="spellEnd"/>
      <w:r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CF5406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>на основании локального</w:t>
      </w:r>
      <w:r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 xml:space="preserve"> акта, разработанного БОУ «Кипская СОШ»)</w:t>
      </w:r>
    </w:p>
    <w:p w:rsidR="0071513E" w:rsidRPr="00CF5406" w:rsidRDefault="0071513E" w:rsidP="00B0140B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>При изучении предметов  не осуществляется деление учащихся на подгруппы.</w:t>
      </w:r>
    </w:p>
    <w:p w:rsidR="0071513E" w:rsidRPr="00CF5406" w:rsidRDefault="0071513E" w:rsidP="00B0140B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</w:p>
    <w:p w:rsidR="0071513E" w:rsidRPr="00CF5406" w:rsidRDefault="0071513E" w:rsidP="00B0140B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>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 w:rsidR="0071513E" w:rsidRPr="00CF5406" w:rsidRDefault="0071513E" w:rsidP="00B0140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406">
        <w:rPr>
          <w:rFonts w:ascii="Times New Roman" w:hAnsi="Times New Roman" w:cs="Times New Roman"/>
          <w:color w:val="000000"/>
          <w:sz w:val="28"/>
          <w:szCs w:val="28"/>
        </w:rPr>
        <w:t xml:space="preserve"> С целью формирования функциональной грамотности в часть, формируемую участниками образовательных отношений, включены учебные курсы «</w:t>
      </w:r>
      <w:r w:rsidR="00B0140B" w:rsidRPr="00B0140B">
        <w:rPr>
          <w:rFonts w:ascii="Times New Roman" w:hAnsi="Times New Roman" w:cs="Times New Roman"/>
          <w:sz w:val="28"/>
        </w:rPr>
        <w:t>Развитие вычислительных навыков</w:t>
      </w:r>
      <w:r w:rsidRPr="00CF5406">
        <w:rPr>
          <w:rFonts w:ascii="Times New Roman" w:hAnsi="Times New Roman" w:cs="Times New Roman"/>
          <w:color w:val="000000"/>
          <w:sz w:val="28"/>
          <w:szCs w:val="28"/>
        </w:rPr>
        <w:t>» в 1</w:t>
      </w:r>
      <w:r w:rsidR="00B014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86B03">
        <w:rPr>
          <w:rFonts w:ascii="Times New Roman" w:hAnsi="Times New Roman" w:cs="Times New Roman"/>
          <w:color w:val="000000"/>
          <w:sz w:val="28"/>
          <w:szCs w:val="28"/>
        </w:rPr>
        <w:t>3-х</w:t>
      </w:r>
      <w:r w:rsidRPr="00CF5406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 w:rsidR="00786B03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Pr="00CF5406">
        <w:rPr>
          <w:rFonts w:ascii="Times New Roman" w:hAnsi="Times New Roman" w:cs="Times New Roman"/>
          <w:color w:val="000000"/>
          <w:sz w:val="28"/>
          <w:szCs w:val="28"/>
        </w:rPr>
        <w:t xml:space="preserve"> в объеме 0,5 часа в неделю,</w:t>
      </w:r>
      <w:r w:rsidR="00786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540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0140B">
        <w:rPr>
          <w:rFonts w:ascii="Times New Roman" w:hAnsi="Times New Roman" w:cs="Times New Roman"/>
          <w:color w:val="000000"/>
          <w:sz w:val="28"/>
          <w:szCs w:val="28"/>
        </w:rPr>
        <w:t>Смысловое чтение</w:t>
      </w:r>
      <w:r w:rsidRPr="00CF5406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B0140B" w:rsidRPr="00CF5406">
        <w:rPr>
          <w:rFonts w:ascii="Times New Roman" w:hAnsi="Times New Roman" w:cs="Times New Roman"/>
          <w:color w:val="000000"/>
          <w:sz w:val="28"/>
          <w:szCs w:val="28"/>
        </w:rPr>
        <w:t>в 1</w:t>
      </w:r>
      <w:r w:rsidR="00B014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86B03">
        <w:rPr>
          <w:rFonts w:ascii="Times New Roman" w:hAnsi="Times New Roman" w:cs="Times New Roman"/>
          <w:color w:val="000000"/>
          <w:sz w:val="28"/>
          <w:szCs w:val="28"/>
        </w:rPr>
        <w:t>3-х</w:t>
      </w:r>
      <w:r w:rsidR="00B0140B" w:rsidRPr="00CF5406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 w:rsidR="00786B03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="00B0140B" w:rsidRPr="00CF5406">
        <w:rPr>
          <w:rFonts w:ascii="Times New Roman" w:hAnsi="Times New Roman" w:cs="Times New Roman"/>
          <w:color w:val="000000"/>
          <w:sz w:val="28"/>
          <w:szCs w:val="28"/>
        </w:rPr>
        <w:t xml:space="preserve"> в объеме 0,5 часа в неделю</w:t>
      </w:r>
      <w:r w:rsidR="00786B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513E" w:rsidRPr="00CF5406" w:rsidRDefault="0071513E" w:rsidP="00B014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406">
        <w:rPr>
          <w:rFonts w:ascii="Times New Roman" w:hAnsi="Times New Roman" w:cs="Times New Roman"/>
          <w:color w:val="000000"/>
          <w:sz w:val="28"/>
          <w:szCs w:val="28"/>
        </w:rPr>
        <w:t xml:space="preserve">       Также формируемая часть учебного плана включает курсы внеурочной деятельности:</w:t>
      </w:r>
    </w:p>
    <w:p w:rsidR="0071513E" w:rsidRPr="00786B03" w:rsidRDefault="0071513E" w:rsidP="00B0140B">
      <w:pPr>
        <w:numPr>
          <w:ilvl w:val="0"/>
          <w:numId w:val="8"/>
        </w:numPr>
        <w:suppressAutoHyphens/>
        <w:spacing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06">
        <w:rPr>
          <w:rFonts w:ascii="Times New Roman" w:hAnsi="Times New Roman" w:cs="Times New Roman"/>
          <w:color w:val="000000"/>
          <w:sz w:val="28"/>
          <w:szCs w:val="28"/>
        </w:rPr>
        <w:t>«Разговоры о важном» – отводится по 1 часу в неделю в 1</w:t>
      </w:r>
      <w:r w:rsidR="00B014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F5406">
        <w:rPr>
          <w:rFonts w:ascii="Times New Roman" w:hAnsi="Times New Roman" w:cs="Times New Roman"/>
          <w:color w:val="000000"/>
          <w:sz w:val="28"/>
          <w:szCs w:val="28"/>
        </w:rPr>
        <w:t>4-х классах;</w:t>
      </w:r>
    </w:p>
    <w:p w:rsidR="00786B03" w:rsidRPr="00786B03" w:rsidRDefault="00786B03" w:rsidP="00B0140B">
      <w:pPr>
        <w:numPr>
          <w:ilvl w:val="0"/>
          <w:numId w:val="8"/>
        </w:numPr>
        <w:suppressAutoHyphens/>
        <w:spacing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«Основы финансовой грамотности» – </w:t>
      </w:r>
      <w:r w:rsidRPr="00CF5406">
        <w:rPr>
          <w:rFonts w:ascii="Times New Roman" w:hAnsi="Times New Roman" w:cs="Times New Roman"/>
          <w:color w:val="000000"/>
          <w:sz w:val="28"/>
          <w:szCs w:val="28"/>
        </w:rPr>
        <w:t>отводится по 1 часу в неделю в 1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F5406">
        <w:rPr>
          <w:rFonts w:ascii="Times New Roman" w:hAnsi="Times New Roman" w:cs="Times New Roman"/>
          <w:color w:val="000000"/>
          <w:sz w:val="28"/>
          <w:szCs w:val="28"/>
        </w:rPr>
        <w:t>4-х классах;</w:t>
      </w:r>
    </w:p>
    <w:p w:rsidR="00786B03" w:rsidRPr="00CF5406" w:rsidRDefault="00786B03" w:rsidP="00B0140B">
      <w:pPr>
        <w:numPr>
          <w:ilvl w:val="0"/>
          <w:numId w:val="8"/>
        </w:numPr>
        <w:suppressAutoHyphens/>
        <w:spacing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06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Мы в окружающем мире</w:t>
      </w:r>
      <w:r w:rsidRPr="00CF5406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F5406">
        <w:rPr>
          <w:rFonts w:ascii="Times New Roman" w:hAnsi="Times New Roman" w:cs="Times New Roman"/>
          <w:color w:val="000000"/>
          <w:sz w:val="28"/>
          <w:szCs w:val="28"/>
        </w:rPr>
        <w:t xml:space="preserve"> отводится по 1 часу в неделю в 1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F5406">
        <w:rPr>
          <w:rFonts w:ascii="Times New Roman" w:hAnsi="Times New Roman" w:cs="Times New Roman"/>
          <w:color w:val="000000"/>
          <w:sz w:val="28"/>
          <w:szCs w:val="28"/>
        </w:rPr>
        <w:t>4-х классах;</w:t>
      </w:r>
    </w:p>
    <w:p w:rsidR="0071513E" w:rsidRPr="00CF5406" w:rsidRDefault="00B0140B" w:rsidP="00B0140B">
      <w:pPr>
        <w:numPr>
          <w:ilvl w:val="0"/>
          <w:numId w:val="8"/>
        </w:numPr>
        <w:suppressAutoHyphens/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«Подвижные игры» </w:t>
      </w:r>
      <w:r w:rsidR="0071513E" w:rsidRPr="00CF5406">
        <w:rPr>
          <w:rFonts w:ascii="Times New Roman" w:hAnsi="Times New Roman" w:cs="Times New Roman"/>
          <w:color w:val="000000"/>
          <w:sz w:val="28"/>
          <w:szCs w:val="28"/>
        </w:rPr>
        <w:t>– отводится по 1 часу в неделю в 1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1513E" w:rsidRPr="00CF5406">
        <w:rPr>
          <w:rFonts w:ascii="Times New Roman" w:hAnsi="Times New Roman" w:cs="Times New Roman"/>
          <w:color w:val="000000"/>
          <w:sz w:val="28"/>
          <w:szCs w:val="28"/>
        </w:rPr>
        <w:t>4-х классах</w:t>
      </w:r>
      <w:r w:rsidR="00786B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6B03" w:rsidRDefault="00786B03" w:rsidP="00786B0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13E" w:rsidRPr="00CF5406" w:rsidRDefault="0071513E" w:rsidP="00786B0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406">
        <w:rPr>
          <w:rFonts w:ascii="Times New Roman" w:hAnsi="Times New Roman" w:cs="Times New Roman"/>
          <w:color w:val="000000"/>
          <w:sz w:val="28"/>
          <w:szCs w:val="28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CF5406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CF54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513E" w:rsidRPr="00CF5406" w:rsidRDefault="0071513E" w:rsidP="00B014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406">
        <w:rPr>
          <w:rFonts w:ascii="Times New Roman" w:hAnsi="Times New Roman" w:cs="Times New Roman"/>
          <w:color w:val="000000"/>
          <w:sz w:val="28"/>
          <w:szCs w:val="28"/>
        </w:rPr>
        <w:t xml:space="preserve">      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 БОУ «</w:t>
      </w:r>
      <w:r w:rsidR="00B0140B">
        <w:rPr>
          <w:rFonts w:ascii="Times New Roman" w:hAnsi="Times New Roman" w:cs="Times New Roman"/>
          <w:color w:val="000000"/>
          <w:sz w:val="28"/>
          <w:szCs w:val="28"/>
        </w:rPr>
        <w:t>Кип</w:t>
      </w:r>
      <w:r w:rsidRPr="00CF5406">
        <w:rPr>
          <w:rFonts w:ascii="Times New Roman" w:hAnsi="Times New Roman" w:cs="Times New Roman"/>
          <w:color w:val="000000"/>
          <w:sz w:val="28"/>
          <w:szCs w:val="28"/>
        </w:rPr>
        <w:t>ская СОШ».</w:t>
      </w:r>
    </w:p>
    <w:p w:rsidR="0071513E" w:rsidRPr="00CF5406" w:rsidRDefault="0071513E" w:rsidP="00B0140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406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 БОУ  "</w:t>
      </w:r>
      <w:r w:rsidR="00B0140B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>Кип</w:t>
      </w:r>
      <w:r w:rsidRPr="00CF5406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>ская СОШ".</w:t>
      </w:r>
      <w:proofErr w:type="gramEnd"/>
    </w:p>
    <w:p w:rsidR="0071513E" w:rsidRPr="00CF5406" w:rsidRDefault="0071513E" w:rsidP="00B0140B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71513E" w:rsidRPr="00CF5406" w:rsidRDefault="0071513E" w:rsidP="00B0140B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 xml:space="preserve">Промежуточная/годовая аттестация </w:t>
      </w:r>
      <w:proofErr w:type="gramStart"/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71513E" w:rsidRPr="00CF5406" w:rsidRDefault="0071513E" w:rsidP="00B0140B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>безотметочными</w:t>
      </w:r>
      <w:proofErr w:type="spellEnd"/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 xml:space="preserve"> и оцениваются «зачет» или «незачет» по итогам четверти. </w:t>
      </w:r>
    </w:p>
    <w:p w:rsidR="0071513E" w:rsidRPr="00CF5406" w:rsidRDefault="0071513E" w:rsidP="00B0140B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>
        <w:rPr>
          <w:rStyle w:val="markedcontent"/>
          <w:rFonts w:ascii="Times New Roman" w:hAnsi="Times New Roman" w:cs="Times New Roman"/>
          <w:sz w:val="28"/>
          <w:szCs w:val="28"/>
        </w:rPr>
        <w:t>аттестации</w:t>
      </w:r>
      <w:proofErr w:type="gram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обучающихся Бюджетного общеобразовательного учреждения</w:t>
      </w:r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 xml:space="preserve"> Тевризского муниципального района Омской области «</w:t>
      </w:r>
      <w:r w:rsidR="00B0140B">
        <w:rPr>
          <w:rStyle w:val="markedcontent"/>
          <w:rFonts w:ascii="Times New Roman" w:hAnsi="Times New Roman" w:cs="Times New Roman"/>
          <w:sz w:val="28"/>
          <w:szCs w:val="28"/>
        </w:rPr>
        <w:t>Кип</w:t>
      </w:r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 xml:space="preserve">ская средняя общеобразовательная школа». </w:t>
      </w:r>
    </w:p>
    <w:p w:rsidR="0071513E" w:rsidRPr="00CF5406" w:rsidRDefault="0071513E" w:rsidP="00B0140B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71513E" w:rsidRPr="00CF5406" w:rsidRDefault="0071513E" w:rsidP="00B0140B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F5406">
        <w:rPr>
          <w:rStyle w:val="markedcontent"/>
          <w:rFonts w:ascii="Times New Roman" w:hAnsi="Times New Roman" w:cs="Times New Roman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71513E" w:rsidRPr="00CF5406" w:rsidRDefault="0071513E" w:rsidP="00B0140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406">
        <w:rPr>
          <w:rFonts w:ascii="Times New Roman" w:hAnsi="Times New Roman" w:cs="Times New Roman"/>
          <w:color w:val="000000"/>
          <w:sz w:val="28"/>
          <w:szCs w:val="28"/>
        </w:rPr>
        <w:t>Формы промежуточной аттестации для учебных предметов, учебных  курсов, учебных модулей представлены в таблице:</w:t>
      </w:r>
    </w:p>
    <w:p w:rsidR="0071513E" w:rsidRPr="00CF5406" w:rsidRDefault="0071513E" w:rsidP="0071513E">
      <w:pPr>
        <w:pStyle w:val="ac"/>
        <w:jc w:val="center"/>
        <w:rPr>
          <w:rFonts w:cs="Times New Roman"/>
          <w:sz w:val="28"/>
          <w:szCs w:val="28"/>
        </w:rPr>
      </w:pPr>
    </w:p>
    <w:tbl>
      <w:tblPr>
        <w:tblStyle w:val="ab"/>
        <w:tblW w:w="9593" w:type="dxa"/>
        <w:jc w:val="center"/>
        <w:tblLayout w:type="fixed"/>
        <w:tblLook w:val="04A0" w:firstRow="1" w:lastRow="0" w:firstColumn="1" w:lastColumn="0" w:noHBand="0" w:noVBand="1"/>
      </w:tblPr>
      <w:tblGrid>
        <w:gridCol w:w="1785"/>
        <w:gridCol w:w="2446"/>
        <w:gridCol w:w="2952"/>
        <w:gridCol w:w="2410"/>
      </w:tblGrid>
      <w:tr w:rsidR="0071513E" w:rsidRPr="00CF5406" w:rsidTr="00BF6C37">
        <w:trPr>
          <w:trHeight w:val="562"/>
          <w:jc w:val="center"/>
        </w:trPr>
        <w:tc>
          <w:tcPr>
            <w:tcW w:w="1785" w:type="dxa"/>
          </w:tcPr>
          <w:p w:rsidR="0071513E" w:rsidRPr="00CF5406" w:rsidRDefault="0071513E" w:rsidP="00BF6C37">
            <w:pPr>
              <w:pStyle w:val="ac"/>
              <w:widowControl w:val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F5406">
              <w:rPr>
                <w:rFonts w:eastAsia="Calibri" w:cs="Times New Roman"/>
                <w:sz w:val="28"/>
                <w:szCs w:val="28"/>
              </w:rPr>
              <w:t>Наименование учебных предметов</w:t>
            </w:r>
          </w:p>
        </w:tc>
        <w:tc>
          <w:tcPr>
            <w:tcW w:w="2446" w:type="dxa"/>
          </w:tcPr>
          <w:p w:rsidR="0071513E" w:rsidRPr="00CF5406" w:rsidRDefault="0071513E" w:rsidP="00BF6C37">
            <w:pPr>
              <w:pStyle w:val="ac"/>
              <w:widowControl w:val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F5406">
              <w:rPr>
                <w:rFonts w:eastAsia="Calibri" w:cs="Times New Roman"/>
                <w:sz w:val="28"/>
                <w:szCs w:val="28"/>
              </w:rPr>
              <w:t>2 класс</w:t>
            </w:r>
          </w:p>
        </w:tc>
        <w:tc>
          <w:tcPr>
            <w:tcW w:w="2952" w:type="dxa"/>
          </w:tcPr>
          <w:p w:rsidR="0071513E" w:rsidRPr="00CF5406" w:rsidRDefault="0071513E" w:rsidP="00BF6C37">
            <w:pPr>
              <w:pStyle w:val="ac"/>
              <w:widowControl w:val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F5406">
              <w:rPr>
                <w:rFonts w:eastAsia="Calibri" w:cs="Times New Roman"/>
                <w:sz w:val="28"/>
                <w:szCs w:val="28"/>
              </w:rPr>
              <w:t>3класс</w:t>
            </w:r>
          </w:p>
        </w:tc>
        <w:tc>
          <w:tcPr>
            <w:tcW w:w="2410" w:type="dxa"/>
          </w:tcPr>
          <w:p w:rsidR="0071513E" w:rsidRPr="00CF5406" w:rsidRDefault="0071513E" w:rsidP="00BF6C37">
            <w:pPr>
              <w:pStyle w:val="ac"/>
              <w:widowControl w:val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F5406">
              <w:rPr>
                <w:rFonts w:eastAsia="Calibri" w:cs="Times New Roman"/>
                <w:sz w:val="28"/>
                <w:szCs w:val="28"/>
              </w:rPr>
              <w:t>4 класс</w:t>
            </w:r>
          </w:p>
        </w:tc>
      </w:tr>
      <w:tr w:rsidR="0071513E" w:rsidRPr="00CF5406" w:rsidTr="00BF6C37">
        <w:trPr>
          <w:jc w:val="center"/>
        </w:trPr>
        <w:tc>
          <w:tcPr>
            <w:tcW w:w="1785" w:type="dxa"/>
          </w:tcPr>
          <w:p w:rsidR="0071513E" w:rsidRPr="00CF5406" w:rsidRDefault="0071513E" w:rsidP="00BF6C37">
            <w:pPr>
              <w:pStyle w:val="ac"/>
              <w:widowControl w:val="0"/>
              <w:rPr>
                <w:rFonts w:eastAsia="Calibri" w:cs="Times New Roman"/>
                <w:sz w:val="28"/>
                <w:szCs w:val="28"/>
              </w:rPr>
            </w:pPr>
            <w:r w:rsidRPr="00CF5406">
              <w:rPr>
                <w:rFonts w:eastAsia="Calibri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46" w:type="dxa"/>
          </w:tcPr>
          <w:p w:rsidR="0071513E" w:rsidRPr="00CF5406" w:rsidRDefault="0071513E" w:rsidP="00BF6C37">
            <w:pPr>
              <w:pStyle w:val="ac"/>
              <w:widowControl w:val="0"/>
              <w:rPr>
                <w:rFonts w:cs="Times New Roman"/>
                <w:sz w:val="28"/>
                <w:szCs w:val="28"/>
              </w:rPr>
            </w:pPr>
            <w:r w:rsidRPr="00CF5406">
              <w:rPr>
                <w:rFonts w:eastAsia="Calibri" w:cs="Times New Roman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2952" w:type="dxa"/>
          </w:tcPr>
          <w:p w:rsidR="0071513E" w:rsidRPr="00CF5406" w:rsidRDefault="0071513E" w:rsidP="00BF6C37">
            <w:pPr>
              <w:pStyle w:val="ac"/>
              <w:widowControl w:val="0"/>
              <w:rPr>
                <w:rFonts w:eastAsia="Calibri" w:cs="Times New Roman"/>
                <w:sz w:val="28"/>
                <w:szCs w:val="28"/>
              </w:rPr>
            </w:pPr>
            <w:r w:rsidRPr="00CF5406">
              <w:rPr>
                <w:rFonts w:eastAsia="Calibri" w:cs="Times New Roman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2410" w:type="dxa"/>
          </w:tcPr>
          <w:p w:rsidR="0071513E" w:rsidRPr="00CF5406" w:rsidRDefault="0071513E" w:rsidP="00BF6C37">
            <w:pPr>
              <w:pStyle w:val="ac"/>
              <w:widowControl w:val="0"/>
              <w:rPr>
                <w:rFonts w:eastAsia="Calibri" w:cs="Times New Roman"/>
                <w:sz w:val="28"/>
                <w:szCs w:val="28"/>
              </w:rPr>
            </w:pPr>
            <w:r w:rsidRPr="00CF5406">
              <w:rPr>
                <w:rFonts w:eastAsia="Calibri" w:cs="Times New Roman"/>
                <w:sz w:val="28"/>
                <w:szCs w:val="28"/>
              </w:rPr>
              <w:t>ВПР</w:t>
            </w:r>
          </w:p>
        </w:tc>
      </w:tr>
      <w:tr w:rsidR="0071513E" w:rsidRPr="00CF5406" w:rsidTr="009F1158">
        <w:trPr>
          <w:trHeight w:val="522"/>
          <w:jc w:val="center"/>
        </w:trPr>
        <w:tc>
          <w:tcPr>
            <w:tcW w:w="1785" w:type="dxa"/>
          </w:tcPr>
          <w:p w:rsidR="0071513E" w:rsidRPr="00CF5406" w:rsidRDefault="0071513E" w:rsidP="00BF6C37">
            <w:pPr>
              <w:pStyle w:val="ac"/>
              <w:widowControl w:val="0"/>
              <w:rPr>
                <w:rFonts w:eastAsia="Calibri" w:cs="Times New Roman"/>
                <w:sz w:val="28"/>
                <w:szCs w:val="28"/>
              </w:rPr>
            </w:pPr>
            <w:r w:rsidRPr="00CF5406">
              <w:rPr>
                <w:rFonts w:eastAsia="Calibri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446" w:type="dxa"/>
          </w:tcPr>
          <w:p w:rsidR="0071513E" w:rsidRPr="00CF5406" w:rsidRDefault="0071513E" w:rsidP="00BF6C37">
            <w:pPr>
              <w:pStyle w:val="ac"/>
              <w:widowControl w:val="0"/>
              <w:rPr>
                <w:rFonts w:eastAsia="Calibri" w:cs="Times New Roman"/>
                <w:sz w:val="28"/>
                <w:szCs w:val="28"/>
              </w:rPr>
            </w:pPr>
            <w:r w:rsidRPr="00CF5406">
              <w:rPr>
                <w:rFonts w:eastAsia="Calibri" w:cs="Times New Roman"/>
                <w:sz w:val="28"/>
                <w:szCs w:val="28"/>
              </w:rPr>
              <w:t>контроль чтения</w:t>
            </w:r>
          </w:p>
        </w:tc>
        <w:tc>
          <w:tcPr>
            <w:tcW w:w="2952" w:type="dxa"/>
          </w:tcPr>
          <w:p w:rsidR="0071513E" w:rsidRPr="00CF5406" w:rsidRDefault="0071513E" w:rsidP="00BF6C37">
            <w:pPr>
              <w:pStyle w:val="ac"/>
              <w:widowControl w:val="0"/>
              <w:rPr>
                <w:rFonts w:eastAsia="Calibri" w:cs="Times New Roman"/>
                <w:sz w:val="28"/>
                <w:szCs w:val="28"/>
              </w:rPr>
            </w:pPr>
            <w:r w:rsidRPr="00CF5406">
              <w:rPr>
                <w:rFonts w:eastAsia="Calibri" w:cs="Times New Roman"/>
                <w:sz w:val="28"/>
                <w:szCs w:val="28"/>
              </w:rPr>
              <w:t>контроль чтения</w:t>
            </w:r>
          </w:p>
        </w:tc>
        <w:tc>
          <w:tcPr>
            <w:tcW w:w="2410" w:type="dxa"/>
          </w:tcPr>
          <w:p w:rsidR="0071513E" w:rsidRPr="00CF5406" w:rsidRDefault="0071513E" w:rsidP="00BF6C37">
            <w:pPr>
              <w:pStyle w:val="ac"/>
              <w:widowControl w:val="0"/>
              <w:rPr>
                <w:rFonts w:eastAsia="Calibri" w:cs="Times New Roman"/>
                <w:sz w:val="28"/>
                <w:szCs w:val="28"/>
              </w:rPr>
            </w:pPr>
            <w:r w:rsidRPr="00CF5406">
              <w:rPr>
                <w:rFonts w:eastAsia="Calibri" w:cs="Times New Roman"/>
                <w:sz w:val="28"/>
                <w:szCs w:val="28"/>
              </w:rPr>
              <w:t>контроль чтения</w:t>
            </w:r>
          </w:p>
        </w:tc>
      </w:tr>
      <w:tr w:rsidR="0071513E" w:rsidRPr="00CF5406" w:rsidTr="00BF6C37">
        <w:trPr>
          <w:trHeight w:val="1930"/>
          <w:jc w:val="center"/>
        </w:trPr>
        <w:tc>
          <w:tcPr>
            <w:tcW w:w="1785" w:type="dxa"/>
          </w:tcPr>
          <w:p w:rsidR="0071513E" w:rsidRPr="00CF5406" w:rsidRDefault="0071513E" w:rsidP="00BF6C37">
            <w:pPr>
              <w:pStyle w:val="ac"/>
              <w:widowControl w:val="0"/>
              <w:rPr>
                <w:rFonts w:eastAsia="Calibri" w:cs="Times New Roman"/>
                <w:sz w:val="28"/>
                <w:szCs w:val="28"/>
              </w:rPr>
            </w:pPr>
            <w:r w:rsidRPr="00CF5406">
              <w:rPr>
                <w:rFonts w:eastAsia="Calibri" w:cs="Times New Roman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2446" w:type="dxa"/>
          </w:tcPr>
          <w:p w:rsidR="0071513E" w:rsidRPr="00CF5406" w:rsidRDefault="0071513E" w:rsidP="00BF6C37">
            <w:pPr>
              <w:pStyle w:val="ac"/>
              <w:widowControl w:val="0"/>
              <w:rPr>
                <w:rFonts w:eastAsia="Calibri" w:cs="Times New Roman"/>
                <w:sz w:val="28"/>
                <w:szCs w:val="28"/>
              </w:rPr>
            </w:pPr>
            <w:r w:rsidRPr="00CF5406">
              <w:rPr>
                <w:rFonts w:eastAsia="Calibri" w:cs="Times New Roman"/>
                <w:sz w:val="28"/>
                <w:szCs w:val="28"/>
              </w:rPr>
              <w:t xml:space="preserve">контроль </w:t>
            </w:r>
            <w:proofErr w:type="spellStart"/>
            <w:r w:rsidRPr="00CF5406">
              <w:rPr>
                <w:rFonts w:eastAsia="Calibri" w:cs="Times New Roman"/>
                <w:sz w:val="28"/>
                <w:szCs w:val="28"/>
              </w:rPr>
              <w:t>аудирования</w:t>
            </w:r>
            <w:proofErr w:type="spellEnd"/>
            <w:r w:rsidRPr="00CF5406">
              <w:rPr>
                <w:rFonts w:eastAsia="Calibri" w:cs="Times New Roman"/>
                <w:sz w:val="28"/>
                <w:szCs w:val="28"/>
              </w:rPr>
              <w:t>, контроль чтения, контроль говорения, контроль письма</w:t>
            </w:r>
          </w:p>
        </w:tc>
        <w:tc>
          <w:tcPr>
            <w:tcW w:w="2952" w:type="dxa"/>
          </w:tcPr>
          <w:p w:rsidR="0071513E" w:rsidRPr="00CF5406" w:rsidRDefault="0071513E" w:rsidP="00BF6C37">
            <w:pPr>
              <w:pStyle w:val="ac"/>
              <w:widowControl w:val="0"/>
              <w:rPr>
                <w:rFonts w:eastAsia="Calibri" w:cs="Times New Roman"/>
                <w:sz w:val="28"/>
                <w:szCs w:val="28"/>
              </w:rPr>
            </w:pPr>
            <w:r w:rsidRPr="00CF5406">
              <w:rPr>
                <w:rFonts w:eastAsia="Calibri" w:cs="Times New Roman"/>
                <w:sz w:val="28"/>
                <w:szCs w:val="28"/>
              </w:rPr>
              <w:t xml:space="preserve">контроль </w:t>
            </w:r>
          </w:p>
          <w:p w:rsidR="0071513E" w:rsidRPr="00CF5406" w:rsidRDefault="0071513E" w:rsidP="00BF6C37">
            <w:pPr>
              <w:pStyle w:val="ac"/>
              <w:widowControl w:val="0"/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CF5406">
              <w:rPr>
                <w:rFonts w:eastAsia="Calibri" w:cs="Times New Roman"/>
                <w:sz w:val="28"/>
                <w:szCs w:val="28"/>
              </w:rPr>
              <w:t>аудирования</w:t>
            </w:r>
            <w:proofErr w:type="spellEnd"/>
            <w:r w:rsidRPr="00CF5406">
              <w:rPr>
                <w:rFonts w:eastAsia="Calibri" w:cs="Times New Roman"/>
                <w:sz w:val="28"/>
                <w:szCs w:val="28"/>
              </w:rPr>
              <w:t>, контроль чтения, контроль говорения, контроль письма</w:t>
            </w:r>
          </w:p>
        </w:tc>
        <w:tc>
          <w:tcPr>
            <w:tcW w:w="2410" w:type="dxa"/>
          </w:tcPr>
          <w:p w:rsidR="0071513E" w:rsidRPr="00CF5406" w:rsidRDefault="0071513E" w:rsidP="00BF6C37">
            <w:pPr>
              <w:pStyle w:val="ac"/>
              <w:widowControl w:val="0"/>
              <w:rPr>
                <w:rFonts w:eastAsia="Calibri" w:cs="Times New Roman"/>
                <w:sz w:val="28"/>
                <w:szCs w:val="28"/>
              </w:rPr>
            </w:pPr>
            <w:r w:rsidRPr="00CF5406">
              <w:rPr>
                <w:rFonts w:eastAsia="Calibri" w:cs="Times New Roman"/>
                <w:sz w:val="28"/>
                <w:szCs w:val="28"/>
              </w:rPr>
              <w:t xml:space="preserve">контроль </w:t>
            </w:r>
            <w:proofErr w:type="spellStart"/>
            <w:r w:rsidRPr="00CF5406">
              <w:rPr>
                <w:rFonts w:eastAsia="Calibri" w:cs="Times New Roman"/>
                <w:sz w:val="28"/>
                <w:szCs w:val="28"/>
              </w:rPr>
              <w:t>аудирования</w:t>
            </w:r>
            <w:proofErr w:type="spellEnd"/>
            <w:r w:rsidRPr="00CF5406">
              <w:rPr>
                <w:rFonts w:eastAsia="Calibri" w:cs="Times New Roman"/>
                <w:sz w:val="28"/>
                <w:szCs w:val="28"/>
              </w:rPr>
              <w:t>, контроль чтения, контроль говорения, контроль письма</w:t>
            </w:r>
          </w:p>
        </w:tc>
      </w:tr>
      <w:tr w:rsidR="0071513E" w:rsidRPr="00CF5406" w:rsidTr="00BF6C37">
        <w:trPr>
          <w:jc w:val="center"/>
        </w:trPr>
        <w:tc>
          <w:tcPr>
            <w:tcW w:w="1785" w:type="dxa"/>
          </w:tcPr>
          <w:p w:rsidR="0071513E" w:rsidRPr="00CF5406" w:rsidRDefault="0071513E" w:rsidP="00BF6C37">
            <w:pPr>
              <w:pStyle w:val="ac"/>
              <w:widowControl w:val="0"/>
              <w:rPr>
                <w:rFonts w:eastAsia="Calibri" w:cs="Times New Roman"/>
                <w:sz w:val="28"/>
                <w:szCs w:val="28"/>
              </w:rPr>
            </w:pPr>
            <w:r w:rsidRPr="00CF5406">
              <w:rPr>
                <w:rFonts w:eastAsia="Calibri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46" w:type="dxa"/>
          </w:tcPr>
          <w:p w:rsidR="0071513E" w:rsidRPr="00CF5406" w:rsidRDefault="0071513E" w:rsidP="00BF6C37">
            <w:pPr>
              <w:pStyle w:val="ac"/>
              <w:widowControl w:val="0"/>
              <w:rPr>
                <w:rFonts w:eastAsia="Calibri" w:cs="Times New Roman"/>
                <w:sz w:val="28"/>
                <w:szCs w:val="28"/>
              </w:rPr>
            </w:pPr>
            <w:r w:rsidRPr="00CF5406">
              <w:rPr>
                <w:rFonts w:eastAsia="Calibri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952" w:type="dxa"/>
          </w:tcPr>
          <w:p w:rsidR="0071513E" w:rsidRPr="00CF5406" w:rsidRDefault="0071513E" w:rsidP="00BF6C37">
            <w:pPr>
              <w:pStyle w:val="ac"/>
              <w:widowControl w:val="0"/>
              <w:rPr>
                <w:rFonts w:eastAsia="Calibri" w:cs="Times New Roman"/>
                <w:sz w:val="28"/>
                <w:szCs w:val="28"/>
              </w:rPr>
            </w:pPr>
            <w:r w:rsidRPr="00CF5406">
              <w:rPr>
                <w:rFonts w:eastAsia="Calibri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410" w:type="dxa"/>
          </w:tcPr>
          <w:p w:rsidR="0071513E" w:rsidRPr="00CF5406" w:rsidRDefault="0071513E" w:rsidP="00BF6C37">
            <w:pPr>
              <w:pStyle w:val="ac"/>
              <w:widowControl w:val="0"/>
              <w:rPr>
                <w:rFonts w:eastAsia="Calibri" w:cs="Times New Roman"/>
                <w:sz w:val="28"/>
                <w:szCs w:val="28"/>
              </w:rPr>
            </w:pPr>
            <w:r w:rsidRPr="00CF5406">
              <w:rPr>
                <w:rFonts w:eastAsia="Calibri" w:cs="Times New Roman"/>
                <w:sz w:val="28"/>
                <w:szCs w:val="28"/>
              </w:rPr>
              <w:t>ВПР</w:t>
            </w:r>
          </w:p>
        </w:tc>
      </w:tr>
      <w:tr w:rsidR="0071513E" w:rsidRPr="00CF5406" w:rsidTr="00BF6C37">
        <w:trPr>
          <w:jc w:val="center"/>
        </w:trPr>
        <w:tc>
          <w:tcPr>
            <w:tcW w:w="1785" w:type="dxa"/>
          </w:tcPr>
          <w:p w:rsidR="0071513E" w:rsidRPr="00CF5406" w:rsidRDefault="0071513E" w:rsidP="00BF6C37">
            <w:pPr>
              <w:pStyle w:val="ac"/>
              <w:widowControl w:val="0"/>
              <w:rPr>
                <w:rFonts w:eastAsia="Calibri" w:cs="Times New Roman"/>
                <w:sz w:val="28"/>
                <w:szCs w:val="28"/>
              </w:rPr>
            </w:pPr>
            <w:r w:rsidRPr="00CF5406">
              <w:rPr>
                <w:rFonts w:eastAsia="Calibri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446" w:type="dxa"/>
          </w:tcPr>
          <w:p w:rsidR="0071513E" w:rsidRPr="00CF5406" w:rsidRDefault="0071513E" w:rsidP="00BF6C37">
            <w:pPr>
              <w:pStyle w:val="ac"/>
              <w:widowControl w:val="0"/>
              <w:rPr>
                <w:rFonts w:eastAsia="Calibri" w:cs="Times New Roman"/>
                <w:sz w:val="28"/>
                <w:szCs w:val="28"/>
              </w:rPr>
            </w:pPr>
            <w:r w:rsidRPr="00CF5406">
              <w:rPr>
                <w:rFonts w:eastAsia="Calibri" w:cs="Times New Roman"/>
                <w:sz w:val="28"/>
                <w:szCs w:val="28"/>
              </w:rPr>
              <w:t>тест</w:t>
            </w:r>
          </w:p>
        </w:tc>
        <w:tc>
          <w:tcPr>
            <w:tcW w:w="2952" w:type="dxa"/>
          </w:tcPr>
          <w:p w:rsidR="0071513E" w:rsidRPr="00CF5406" w:rsidRDefault="0071513E" w:rsidP="00BF6C37">
            <w:pPr>
              <w:pStyle w:val="ac"/>
              <w:widowControl w:val="0"/>
              <w:rPr>
                <w:rFonts w:eastAsia="Calibri" w:cs="Times New Roman"/>
                <w:sz w:val="28"/>
                <w:szCs w:val="28"/>
              </w:rPr>
            </w:pPr>
            <w:r w:rsidRPr="00CF5406">
              <w:rPr>
                <w:rFonts w:eastAsia="Calibri" w:cs="Times New Roman"/>
                <w:sz w:val="28"/>
                <w:szCs w:val="28"/>
              </w:rPr>
              <w:t>тест</w:t>
            </w:r>
          </w:p>
        </w:tc>
        <w:tc>
          <w:tcPr>
            <w:tcW w:w="2410" w:type="dxa"/>
          </w:tcPr>
          <w:p w:rsidR="0071513E" w:rsidRPr="00CF5406" w:rsidRDefault="0071513E" w:rsidP="00BF6C37">
            <w:pPr>
              <w:pStyle w:val="ac"/>
              <w:widowControl w:val="0"/>
              <w:rPr>
                <w:rFonts w:eastAsia="Calibri" w:cs="Times New Roman"/>
                <w:sz w:val="28"/>
                <w:szCs w:val="28"/>
              </w:rPr>
            </w:pPr>
            <w:r w:rsidRPr="00CF5406">
              <w:rPr>
                <w:rFonts w:eastAsia="Calibri" w:cs="Times New Roman"/>
                <w:sz w:val="28"/>
                <w:szCs w:val="28"/>
              </w:rPr>
              <w:t>ВПР</w:t>
            </w:r>
          </w:p>
        </w:tc>
      </w:tr>
      <w:tr w:rsidR="0071513E" w:rsidRPr="00CF5406" w:rsidTr="009F1158">
        <w:trPr>
          <w:trHeight w:val="151"/>
          <w:jc w:val="center"/>
        </w:trPr>
        <w:tc>
          <w:tcPr>
            <w:tcW w:w="1785" w:type="dxa"/>
          </w:tcPr>
          <w:p w:rsidR="0071513E" w:rsidRPr="00CF5406" w:rsidRDefault="0071513E" w:rsidP="00BF6C37">
            <w:pPr>
              <w:pStyle w:val="ac"/>
              <w:widowControl w:val="0"/>
              <w:rPr>
                <w:rFonts w:eastAsia="Calibri" w:cs="Times New Roman"/>
                <w:sz w:val="28"/>
                <w:szCs w:val="28"/>
              </w:rPr>
            </w:pPr>
            <w:r w:rsidRPr="00CF5406">
              <w:rPr>
                <w:rFonts w:eastAsia="Calibri" w:cs="Times New Roman"/>
                <w:sz w:val="28"/>
                <w:szCs w:val="28"/>
              </w:rPr>
              <w:t>ОРКСЭ</w:t>
            </w:r>
          </w:p>
        </w:tc>
        <w:tc>
          <w:tcPr>
            <w:tcW w:w="2446" w:type="dxa"/>
          </w:tcPr>
          <w:p w:rsidR="0071513E" w:rsidRPr="00CF5406" w:rsidRDefault="0071513E" w:rsidP="00BF6C37">
            <w:pPr>
              <w:pStyle w:val="ac"/>
              <w:widowControl w:val="0"/>
              <w:rPr>
                <w:rFonts w:eastAsia="Calibri" w:cs="Times New Roman"/>
                <w:sz w:val="28"/>
                <w:szCs w:val="28"/>
              </w:rPr>
            </w:pPr>
            <w:r w:rsidRPr="00CF5406">
              <w:rPr>
                <w:rFonts w:eastAsia="Calibri" w:cs="Times New Roman"/>
                <w:sz w:val="28"/>
                <w:szCs w:val="28"/>
              </w:rPr>
              <w:t>-</w:t>
            </w:r>
          </w:p>
        </w:tc>
        <w:tc>
          <w:tcPr>
            <w:tcW w:w="2952" w:type="dxa"/>
          </w:tcPr>
          <w:p w:rsidR="0071513E" w:rsidRPr="00CF5406" w:rsidRDefault="0071513E" w:rsidP="00BF6C37">
            <w:pPr>
              <w:pStyle w:val="ac"/>
              <w:widowControl w:val="0"/>
              <w:rPr>
                <w:rFonts w:eastAsia="Calibri" w:cs="Times New Roman"/>
                <w:sz w:val="28"/>
                <w:szCs w:val="28"/>
              </w:rPr>
            </w:pPr>
            <w:r w:rsidRPr="00CF5406">
              <w:rPr>
                <w:rFonts w:eastAsia="Calibri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71513E" w:rsidRPr="00CF5406" w:rsidRDefault="0071513E" w:rsidP="00BF6C37">
            <w:pPr>
              <w:pStyle w:val="ac"/>
              <w:widowControl w:val="0"/>
              <w:rPr>
                <w:rFonts w:eastAsia="Calibri" w:cs="Times New Roman"/>
                <w:sz w:val="28"/>
                <w:szCs w:val="28"/>
              </w:rPr>
            </w:pPr>
            <w:r w:rsidRPr="00CF5406">
              <w:rPr>
                <w:rFonts w:eastAsia="Calibri" w:cs="Times New Roman"/>
                <w:sz w:val="28"/>
                <w:szCs w:val="28"/>
              </w:rPr>
              <w:t>тест</w:t>
            </w:r>
          </w:p>
        </w:tc>
      </w:tr>
      <w:tr w:rsidR="0071513E" w:rsidRPr="00CF5406" w:rsidTr="00BF6C37">
        <w:trPr>
          <w:jc w:val="center"/>
        </w:trPr>
        <w:tc>
          <w:tcPr>
            <w:tcW w:w="1785" w:type="dxa"/>
          </w:tcPr>
          <w:p w:rsidR="0071513E" w:rsidRPr="00CF5406" w:rsidRDefault="0071513E" w:rsidP="00BF6C37">
            <w:pPr>
              <w:pStyle w:val="ac"/>
              <w:widowControl w:val="0"/>
              <w:rPr>
                <w:rFonts w:eastAsia="Calibri" w:cs="Times New Roman"/>
                <w:sz w:val="28"/>
                <w:szCs w:val="28"/>
              </w:rPr>
            </w:pPr>
            <w:r w:rsidRPr="00CF5406">
              <w:rPr>
                <w:rFonts w:eastAsia="Calibri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446" w:type="dxa"/>
          </w:tcPr>
          <w:p w:rsidR="0071513E" w:rsidRPr="00CF5406" w:rsidRDefault="0071513E" w:rsidP="00BF6C37">
            <w:pPr>
              <w:pStyle w:val="ac"/>
              <w:widowControl w:val="0"/>
              <w:rPr>
                <w:rFonts w:eastAsia="Calibri" w:cs="Times New Roman"/>
                <w:sz w:val="28"/>
                <w:szCs w:val="28"/>
              </w:rPr>
            </w:pPr>
            <w:r w:rsidRPr="00CF5406">
              <w:rPr>
                <w:rFonts w:eastAsia="Calibri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2952" w:type="dxa"/>
          </w:tcPr>
          <w:p w:rsidR="0071513E" w:rsidRPr="00CF5406" w:rsidRDefault="0071513E" w:rsidP="00BF6C37">
            <w:pPr>
              <w:pStyle w:val="ac"/>
              <w:widowControl w:val="0"/>
              <w:rPr>
                <w:rFonts w:eastAsia="Calibri" w:cs="Times New Roman"/>
                <w:sz w:val="28"/>
                <w:szCs w:val="28"/>
              </w:rPr>
            </w:pPr>
            <w:r w:rsidRPr="00CF5406">
              <w:rPr>
                <w:rFonts w:eastAsia="Calibri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2410" w:type="dxa"/>
          </w:tcPr>
          <w:p w:rsidR="0071513E" w:rsidRPr="00CF5406" w:rsidRDefault="0071513E" w:rsidP="00BF6C37">
            <w:pPr>
              <w:pStyle w:val="ac"/>
              <w:widowControl w:val="0"/>
              <w:rPr>
                <w:rFonts w:eastAsia="Calibri" w:cs="Times New Roman"/>
                <w:sz w:val="28"/>
                <w:szCs w:val="28"/>
              </w:rPr>
            </w:pPr>
            <w:r w:rsidRPr="00CF5406">
              <w:rPr>
                <w:rFonts w:eastAsia="Calibri" w:cs="Times New Roman"/>
                <w:sz w:val="28"/>
                <w:szCs w:val="28"/>
              </w:rPr>
              <w:t>защита проекта</w:t>
            </w:r>
          </w:p>
        </w:tc>
      </w:tr>
      <w:tr w:rsidR="0071513E" w:rsidRPr="00CF5406" w:rsidTr="009F1158">
        <w:trPr>
          <w:trHeight w:val="60"/>
          <w:jc w:val="center"/>
        </w:trPr>
        <w:tc>
          <w:tcPr>
            <w:tcW w:w="1785" w:type="dxa"/>
          </w:tcPr>
          <w:p w:rsidR="0071513E" w:rsidRPr="00CF5406" w:rsidRDefault="0071513E" w:rsidP="00BF6C37">
            <w:pPr>
              <w:pStyle w:val="ac"/>
              <w:widowControl w:val="0"/>
              <w:rPr>
                <w:rFonts w:eastAsia="Calibri" w:cs="Times New Roman"/>
                <w:sz w:val="28"/>
                <w:szCs w:val="28"/>
              </w:rPr>
            </w:pPr>
            <w:r w:rsidRPr="00CF5406">
              <w:rPr>
                <w:rFonts w:eastAsia="Calibri" w:cs="Times New Roman"/>
                <w:sz w:val="28"/>
                <w:szCs w:val="28"/>
              </w:rPr>
              <w:lastRenderedPageBreak/>
              <w:t>Музыка</w:t>
            </w:r>
          </w:p>
        </w:tc>
        <w:tc>
          <w:tcPr>
            <w:tcW w:w="2446" w:type="dxa"/>
          </w:tcPr>
          <w:p w:rsidR="0071513E" w:rsidRPr="00CF5406" w:rsidRDefault="0071513E" w:rsidP="00BF6C37">
            <w:pPr>
              <w:pStyle w:val="ac"/>
              <w:widowControl w:val="0"/>
              <w:rPr>
                <w:rFonts w:eastAsia="Calibri" w:cs="Times New Roman"/>
                <w:sz w:val="28"/>
                <w:szCs w:val="28"/>
              </w:rPr>
            </w:pPr>
            <w:r w:rsidRPr="00CF5406">
              <w:rPr>
                <w:rFonts w:eastAsia="Calibri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2952" w:type="dxa"/>
          </w:tcPr>
          <w:p w:rsidR="0071513E" w:rsidRPr="00CF5406" w:rsidRDefault="0071513E" w:rsidP="00BF6C37">
            <w:pPr>
              <w:pStyle w:val="ac"/>
              <w:widowControl w:val="0"/>
              <w:rPr>
                <w:rFonts w:eastAsia="Calibri" w:cs="Times New Roman"/>
                <w:sz w:val="28"/>
                <w:szCs w:val="28"/>
              </w:rPr>
            </w:pPr>
            <w:r w:rsidRPr="00CF5406">
              <w:rPr>
                <w:rFonts w:eastAsia="Calibri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2410" w:type="dxa"/>
          </w:tcPr>
          <w:p w:rsidR="0071513E" w:rsidRPr="00CF5406" w:rsidRDefault="0071513E" w:rsidP="00BF6C37">
            <w:pPr>
              <w:pStyle w:val="ac"/>
              <w:widowControl w:val="0"/>
              <w:rPr>
                <w:rFonts w:eastAsia="Calibri" w:cs="Times New Roman"/>
                <w:sz w:val="28"/>
                <w:szCs w:val="28"/>
              </w:rPr>
            </w:pPr>
            <w:r w:rsidRPr="00CF5406">
              <w:rPr>
                <w:rFonts w:eastAsia="Calibri" w:cs="Times New Roman"/>
                <w:sz w:val="28"/>
                <w:szCs w:val="28"/>
              </w:rPr>
              <w:t>защита проекта</w:t>
            </w:r>
          </w:p>
        </w:tc>
      </w:tr>
      <w:tr w:rsidR="0071513E" w:rsidRPr="00CF5406" w:rsidTr="00BF6C37">
        <w:trPr>
          <w:jc w:val="center"/>
        </w:trPr>
        <w:tc>
          <w:tcPr>
            <w:tcW w:w="1785" w:type="dxa"/>
          </w:tcPr>
          <w:p w:rsidR="0071513E" w:rsidRPr="00CF5406" w:rsidRDefault="0071513E" w:rsidP="00BF6C37">
            <w:pPr>
              <w:pStyle w:val="ac"/>
              <w:widowControl w:val="0"/>
              <w:rPr>
                <w:rFonts w:eastAsia="Calibri" w:cs="Times New Roman"/>
                <w:sz w:val="28"/>
                <w:szCs w:val="28"/>
              </w:rPr>
            </w:pPr>
            <w:r w:rsidRPr="00CF5406">
              <w:rPr>
                <w:rFonts w:eastAsia="Calibri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46" w:type="dxa"/>
          </w:tcPr>
          <w:p w:rsidR="0071513E" w:rsidRPr="00CF5406" w:rsidRDefault="0071513E" w:rsidP="00BF6C37">
            <w:pPr>
              <w:pStyle w:val="ac"/>
              <w:widowControl w:val="0"/>
              <w:rPr>
                <w:rFonts w:eastAsia="Calibri" w:cs="Times New Roman"/>
                <w:sz w:val="28"/>
                <w:szCs w:val="28"/>
              </w:rPr>
            </w:pPr>
            <w:r w:rsidRPr="00CF5406">
              <w:rPr>
                <w:rFonts w:eastAsia="Calibri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2952" w:type="dxa"/>
          </w:tcPr>
          <w:p w:rsidR="0071513E" w:rsidRPr="00CF5406" w:rsidRDefault="0071513E" w:rsidP="00BF6C37">
            <w:pPr>
              <w:pStyle w:val="ac"/>
              <w:widowControl w:val="0"/>
              <w:rPr>
                <w:rFonts w:eastAsia="Calibri" w:cs="Times New Roman"/>
                <w:sz w:val="28"/>
                <w:szCs w:val="28"/>
              </w:rPr>
            </w:pPr>
            <w:r w:rsidRPr="00CF5406">
              <w:rPr>
                <w:rFonts w:eastAsia="Calibri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2410" w:type="dxa"/>
          </w:tcPr>
          <w:p w:rsidR="0071513E" w:rsidRPr="00CF5406" w:rsidRDefault="0071513E" w:rsidP="00BF6C37">
            <w:pPr>
              <w:pStyle w:val="ac"/>
              <w:widowControl w:val="0"/>
              <w:rPr>
                <w:rFonts w:eastAsia="Calibri" w:cs="Times New Roman"/>
                <w:sz w:val="28"/>
                <w:szCs w:val="28"/>
              </w:rPr>
            </w:pPr>
            <w:r w:rsidRPr="00CF5406">
              <w:rPr>
                <w:rFonts w:eastAsia="Calibri" w:cs="Times New Roman"/>
                <w:sz w:val="28"/>
                <w:szCs w:val="28"/>
              </w:rPr>
              <w:t>защита проекта</w:t>
            </w:r>
          </w:p>
        </w:tc>
      </w:tr>
      <w:tr w:rsidR="0071513E" w:rsidRPr="00CF5406" w:rsidTr="009F1158">
        <w:trPr>
          <w:trHeight w:val="557"/>
          <w:jc w:val="center"/>
        </w:trPr>
        <w:tc>
          <w:tcPr>
            <w:tcW w:w="1785" w:type="dxa"/>
          </w:tcPr>
          <w:p w:rsidR="0071513E" w:rsidRPr="00CF5406" w:rsidRDefault="0071513E" w:rsidP="00BF6C37">
            <w:pPr>
              <w:pStyle w:val="ac"/>
              <w:widowControl w:val="0"/>
              <w:rPr>
                <w:rFonts w:eastAsia="Calibri" w:cs="Times New Roman"/>
                <w:sz w:val="28"/>
                <w:szCs w:val="28"/>
              </w:rPr>
            </w:pPr>
            <w:r w:rsidRPr="00CF5406">
              <w:rPr>
                <w:rFonts w:eastAsia="Calibri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46" w:type="dxa"/>
          </w:tcPr>
          <w:p w:rsidR="0071513E" w:rsidRPr="00CF5406" w:rsidRDefault="0071513E" w:rsidP="00BF6C37">
            <w:pPr>
              <w:pStyle w:val="ac"/>
              <w:widowControl w:val="0"/>
              <w:rPr>
                <w:rFonts w:eastAsia="Calibri" w:cs="Times New Roman"/>
                <w:sz w:val="28"/>
                <w:szCs w:val="28"/>
              </w:rPr>
            </w:pPr>
            <w:r w:rsidRPr="00CF5406">
              <w:rPr>
                <w:rFonts w:eastAsia="Calibri" w:cs="Times New Roman"/>
                <w:sz w:val="28"/>
                <w:szCs w:val="28"/>
              </w:rPr>
              <w:t>сдача нормативов</w:t>
            </w:r>
          </w:p>
        </w:tc>
        <w:tc>
          <w:tcPr>
            <w:tcW w:w="2952" w:type="dxa"/>
          </w:tcPr>
          <w:p w:rsidR="0071513E" w:rsidRPr="00CF5406" w:rsidRDefault="0071513E" w:rsidP="00BF6C37">
            <w:pPr>
              <w:pStyle w:val="ac"/>
              <w:widowControl w:val="0"/>
              <w:rPr>
                <w:rFonts w:eastAsia="Calibri" w:cs="Times New Roman"/>
                <w:sz w:val="28"/>
                <w:szCs w:val="28"/>
              </w:rPr>
            </w:pPr>
            <w:r w:rsidRPr="00CF5406">
              <w:rPr>
                <w:rFonts w:eastAsia="Calibri" w:cs="Times New Roman"/>
                <w:sz w:val="28"/>
                <w:szCs w:val="28"/>
              </w:rPr>
              <w:t>сдача нормативов</w:t>
            </w:r>
          </w:p>
        </w:tc>
        <w:tc>
          <w:tcPr>
            <w:tcW w:w="2410" w:type="dxa"/>
          </w:tcPr>
          <w:p w:rsidR="0071513E" w:rsidRPr="00CF5406" w:rsidRDefault="0071513E" w:rsidP="00BF6C37">
            <w:pPr>
              <w:pStyle w:val="ac"/>
              <w:widowControl w:val="0"/>
              <w:rPr>
                <w:rFonts w:eastAsia="Calibri" w:cs="Times New Roman"/>
                <w:sz w:val="28"/>
                <w:szCs w:val="28"/>
              </w:rPr>
            </w:pPr>
            <w:r w:rsidRPr="00CF5406">
              <w:rPr>
                <w:rFonts w:eastAsia="Calibri" w:cs="Times New Roman"/>
                <w:sz w:val="28"/>
                <w:szCs w:val="28"/>
              </w:rPr>
              <w:t>сдача нормативов</w:t>
            </w:r>
          </w:p>
        </w:tc>
      </w:tr>
      <w:tr w:rsidR="0071513E" w:rsidRPr="00CF5406" w:rsidTr="00BF6C37">
        <w:trPr>
          <w:jc w:val="center"/>
        </w:trPr>
        <w:tc>
          <w:tcPr>
            <w:tcW w:w="1785" w:type="dxa"/>
          </w:tcPr>
          <w:p w:rsidR="0071513E" w:rsidRPr="00CF5406" w:rsidRDefault="00B0140B" w:rsidP="00BF6C37">
            <w:pPr>
              <w:pStyle w:val="ac"/>
              <w:widowControl w:val="0"/>
              <w:rPr>
                <w:rFonts w:eastAsia="Calibri" w:cs="Times New Roman"/>
                <w:sz w:val="28"/>
                <w:szCs w:val="28"/>
              </w:rPr>
            </w:pPr>
            <w:r w:rsidRPr="00B0140B">
              <w:rPr>
                <w:rFonts w:cs="Times New Roman"/>
                <w:sz w:val="28"/>
              </w:rPr>
              <w:t>Развитие вычислительных навыков</w:t>
            </w:r>
          </w:p>
        </w:tc>
        <w:tc>
          <w:tcPr>
            <w:tcW w:w="2446" w:type="dxa"/>
          </w:tcPr>
          <w:p w:rsidR="0071513E" w:rsidRPr="00CF5406" w:rsidRDefault="0071513E" w:rsidP="00BF6C37">
            <w:pPr>
              <w:pStyle w:val="ac"/>
              <w:widowControl w:val="0"/>
              <w:rPr>
                <w:rFonts w:eastAsia="Calibri" w:cs="Times New Roman"/>
                <w:sz w:val="28"/>
                <w:szCs w:val="28"/>
              </w:rPr>
            </w:pPr>
            <w:r w:rsidRPr="00CF5406">
              <w:rPr>
                <w:rFonts w:eastAsia="Calibri" w:cs="Times New Roman"/>
                <w:sz w:val="28"/>
                <w:szCs w:val="28"/>
              </w:rPr>
              <w:t>зачет</w:t>
            </w:r>
          </w:p>
        </w:tc>
        <w:tc>
          <w:tcPr>
            <w:tcW w:w="2952" w:type="dxa"/>
          </w:tcPr>
          <w:p w:rsidR="0071513E" w:rsidRPr="00CF5406" w:rsidRDefault="0071513E" w:rsidP="00BF6C37">
            <w:pPr>
              <w:pStyle w:val="ac"/>
              <w:widowControl w:val="0"/>
              <w:rPr>
                <w:rFonts w:eastAsia="Calibri" w:cs="Times New Roman"/>
                <w:sz w:val="28"/>
                <w:szCs w:val="28"/>
              </w:rPr>
            </w:pPr>
            <w:r w:rsidRPr="00CF5406">
              <w:rPr>
                <w:rFonts w:eastAsia="Calibri" w:cs="Times New Roman"/>
                <w:sz w:val="28"/>
                <w:szCs w:val="28"/>
              </w:rPr>
              <w:t>зачет</w:t>
            </w:r>
          </w:p>
        </w:tc>
        <w:tc>
          <w:tcPr>
            <w:tcW w:w="2410" w:type="dxa"/>
          </w:tcPr>
          <w:p w:rsidR="0071513E" w:rsidRPr="00CF5406" w:rsidRDefault="00B0140B" w:rsidP="00BF6C37">
            <w:pPr>
              <w:pStyle w:val="ac"/>
              <w:widowControl w:val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–</w:t>
            </w:r>
          </w:p>
        </w:tc>
      </w:tr>
      <w:tr w:rsidR="0071513E" w:rsidRPr="00CF5406" w:rsidTr="00BF6C37">
        <w:trPr>
          <w:jc w:val="center"/>
        </w:trPr>
        <w:tc>
          <w:tcPr>
            <w:tcW w:w="1785" w:type="dxa"/>
          </w:tcPr>
          <w:p w:rsidR="0071513E" w:rsidRPr="00CF5406" w:rsidRDefault="00B0140B" w:rsidP="00BF6C37">
            <w:pPr>
              <w:pStyle w:val="ac"/>
              <w:widowControl w:val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Смысловое чтение</w:t>
            </w:r>
          </w:p>
        </w:tc>
        <w:tc>
          <w:tcPr>
            <w:tcW w:w="2446" w:type="dxa"/>
          </w:tcPr>
          <w:p w:rsidR="0071513E" w:rsidRPr="00CF5406" w:rsidRDefault="0071513E" w:rsidP="00BF6C37">
            <w:pPr>
              <w:pStyle w:val="ac"/>
              <w:widowControl w:val="0"/>
              <w:rPr>
                <w:rFonts w:eastAsia="Calibri" w:cs="Times New Roman"/>
                <w:sz w:val="28"/>
                <w:szCs w:val="28"/>
              </w:rPr>
            </w:pPr>
            <w:r w:rsidRPr="00CF5406">
              <w:rPr>
                <w:rFonts w:eastAsia="Calibri" w:cs="Times New Roman"/>
                <w:sz w:val="28"/>
                <w:szCs w:val="28"/>
              </w:rPr>
              <w:t>зачет</w:t>
            </w:r>
          </w:p>
        </w:tc>
        <w:tc>
          <w:tcPr>
            <w:tcW w:w="2952" w:type="dxa"/>
          </w:tcPr>
          <w:p w:rsidR="0071513E" w:rsidRPr="00CF5406" w:rsidRDefault="0071513E" w:rsidP="00BF6C37">
            <w:pPr>
              <w:pStyle w:val="ac"/>
              <w:widowControl w:val="0"/>
              <w:rPr>
                <w:rFonts w:eastAsia="Calibri" w:cs="Times New Roman"/>
                <w:sz w:val="28"/>
                <w:szCs w:val="28"/>
              </w:rPr>
            </w:pPr>
            <w:r w:rsidRPr="00CF5406">
              <w:rPr>
                <w:rFonts w:eastAsia="Calibri" w:cs="Times New Roman"/>
                <w:sz w:val="28"/>
                <w:szCs w:val="28"/>
              </w:rPr>
              <w:t>зачет</w:t>
            </w:r>
          </w:p>
        </w:tc>
        <w:tc>
          <w:tcPr>
            <w:tcW w:w="2410" w:type="dxa"/>
          </w:tcPr>
          <w:p w:rsidR="0071513E" w:rsidRPr="00CF5406" w:rsidRDefault="00B0140B" w:rsidP="00BF6C37">
            <w:pPr>
              <w:pStyle w:val="ac"/>
              <w:widowControl w:val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–</w:t>
            </w:r>
          </w:p>
        </w:tc>
      </w:tr>
      <w:tr w:rsidR="0071513E" w:rsidRPr="00CF5406" w:rsidTr="00BF6C37">
        <w:trPr>
          <w:jc w:val="center"/>
        </w:trPr>
        <w:tc>
          <w:tcPr>
            <w:tcW w:w="1785" w:type="dxa"/>
          </w:tcPr>
          <w:p w:rsidR="0071513E" w:rsidRPr="00CF5406" w:rsidRDefault="00786B03" w:rsidP="00BF6C37">
            <w:pPr>
              <w:pStyle w:val="ac"/>
              <w:widowControl w:val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Основы финансовой грамотности</w:t>
            </w:r>
          </w:p>
        </w:tc>
        <w:tc>
          <w:tcPr>
            <w:tcW w:w="2446" w:type="dxa"/>
          </w:tcPr>
          <w:p w:rsidR="0071513E" w:rsidRPr="00CF5406" w:rsidRDefault="0071513E" w:rsidP="00BF6C37">
            <w:pPr>
              <w:pStyle w:val="ac"/>
              <w:widowControl w:val="0"/>
              <w:rPr>
                <w:rFonts w:eastAsia="Calibri" w:cs="Times New Roman"/>
                <w:sz w:val="28"/>
                <w:szCs w:val="28"/>
              </w:rPr>
            </w:pPr>
            <w:r w:rsidRPr="00CF5406">
              <w:rPr>
                <w:rFonts w:eastAsia="Calibri" w:cs="Times New Roman"/>
                <w:sz w:val="28"/>
                <w:szCs w:val="28"/>
              </w:rPr>
              <w:t>зачет</w:t>
            </w:r>
          </w:p>
        </w:tc>
        <w:tc>
          <w:tcPr>
            <w:tcW w:w="2952" w:type="dxa"/>
          </w:tcPr>
          <w:p w:rsidR="0071513E" w:rsidRPr="00CF5406" w:rsidRDefault="0071513E" w:rsidP="00BF6C37">
            <w:pPr>
              <w:pStyle w:val="ac"/>
              <w:widowControl w:val="0"/>
              <w:rPr>
                <w:rFonts w:eastAsia="Calibri" w:cs="Times New Roman"/>
                <w:sz w:val="28"/>
                <w:szCs w:val="28"/>
              </w:rPr>
            </w:pPr>
            <w:r w:rsidRPr="00CF5406">
              <w:rPr>
                <w:rFonts w:eastAsia="Calibri" w:cs="Times New Roman"/>
                <w:sz w:val="28"/>
                <w:szCs w:val="28"/>
              </w:rPr>
              <w:t>зачет</w:t>
            </w:r>
          </w:p>
        </w:tc>
        <w:tc>
          <w:tcPr>
            <w:tcW w:w="2410" w:type="dxa"/>
          </w:tcPr>
          <w:p w:rsidR="0071513E" w:rsidRPr="00CF5406" w:rsidRDefault="00294233" w:rsidP="00BF6C37">
            <w:pPr>
              <w:pStyle w:val="ac"/>
              <w:widowControl w:val="0"/>
              <w:rPr>
                <w:rFonts w:eastAsia="Calibri" w:cs="Times New Roman"/>
                <w:sz w:val="28"/>
                <w:szCs w:val="28"/>
              </w:rPr>
            </w:pPr>
            <w:r w:rsidRPr="00CF5406">
              <w:rPr>
                <w:rFonts w:eastAsia="Calibri" w:cs="Times New Roman"/>
                <w:sz w:val="28"/>
                <w:szCs w:val="28"/>
              </w:rPr>
              <w:t>зачет</w:t>
            </w:r>
          </w:p>
        </w:tc>
      </w:tr>
      <w:tr w:rsidR="0071513E" w:rsidRPr="00CF5406" w:rsidTr="00BF6C37">
        <w:trPr>
          <w:jc w:val="center"/>
        </w:trPr>
        <w:tc>
          <w:tcPr>
            <w:tcW w:w="1785" w:type="dxa"/>
          </w:tcPr>
          <w:p w:rsidR="0071513E" w:rsidRPr="00CF5406" w:rsidRDefault="0071513E" w:rsidP="00BF6C37">
            <w:pPr>
              <w:pStyle w:val="ac"/>
              <w:widowControl w:val="0"/>
              <w:rPr>
                <w:rFonts w:cs="Times New Roman"/>
                <w:sz w:val="28"/>
                <w:szCs w:val="28"/>
              </w:rPr>
            </w:pPr>
            <w:r w:rsidRPr="00CF5406">
              <w:rPr>
                <w:rFonts w:eastAsia="Calibri" w:cs="Times New Roman"/>
                <w:color w:val="000000"/>
                <w:sz w:val="28"/>
                <w:szCs w:val="28"/>
              </w:rPr>
              <w:t xml:space="preserve">Разговоры о </w:t>
            </w:r>
            <w:proofErr w:type="gramStart"/>
            <w:r w:rsidRPr="00CF5406">
              <w:rPr>
                <w:rFonts w:eastAsia="Calibri" w:cs="Times New Roman"/>
                <w:color w:val="000000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446" w:type="dxa"/>
          </w:tcPr>
          <w:p w:rsidR="0071513E" w:rsidRPr="00CF5406" w:rsidRDefault="0071513E" w:rsidP="00BF6C37">
            <w:pPr>
              <w:pStyle w:val="ac"/>
              <w:widowControl w:val="0"/>
              <w:rPr>
                <w:rFonts w:cs="Times New Roman"/>
                <w:sz w:val="28"/>
                <w:szCs w:val="28"/>
              </w:rPr>
            </w:pPr>
            <w:r w:rsidRPr="00CF5406">
              <w:rPr>
                <w:rFonts w:eastAsia="Calibri" w:cs="Times New Roman"/>
                <w:sz w:val="28"/>
                <w:szCs w:val="28"/>
              </w:rPr>
              <w:t>зачет</w:t>
            </w:r>
          </w:p>
        </w:tc>
        <w:tc>
          <w:tcPr>
            <w:tcW w:w="2952" w:type="dxa"/>
          </w:tcPr>
          <w:p w:rsidR="0071513E" w:rsidRPr="00CF5406" w:rsidRDefault="0071513E" w:rsidP="00BF6C37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406">
              <w:rPr>
                <w:rFonts w:ascii="Times New Roman" w:eastAsia="Calibri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2410" w:type="dxa"/>
          </w:tcPr>
          <w:p w:rsidR="0071513E" w:rsidRPr="00CF5406" w:rsidRDefault="0071513E" w:rsidP="00BF6C37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406">
              <w:rPr>
                <w:rFonts w:ascii="Times New Roman" w:eastAsia="Calibri" w:hAnsi="Times New Roman" w:cs="Times New Roman"/>
                <w:sz w:val="28"/>
                <w:szCs w:val="28"/>
              </w:rPr>
              <w:t>зачет</w:t>
            </w:r>
          </w:p>
        </w:tc>
      </w:tr>
      <w:tr w:rsidR="0071513E" w:rsidRPr="00CF5406" w:rsidTr="00BF6C37">
        <w:trPr>
          <w:jc w:val="center"/>
        </w:trPr>
        <w:tc>
          <w:tcPr>
            <w:tcW w:w="1785" w:type="dxa"/>
          </w:tcPr>
          <w:p w:rsidR="0071513E" w:rsidRPr="00CF5406" w:rsidRDefault="00B0140B" w:rsidP="00BF6C37">
            <w:pPr>
              <w:pStyle w:val="ac"/>
              <w:widowControl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Подвижные игры</w:t>
            </w:r>
          </w:p>
        </w:tc>
        <w:tc>
          <w:tcPr>
            <w:tcW w:w="2446" w:type="dxa"/>
          </w:tcPr>
          <w:p w:rsidR="0071513E" w:rsidRPr="00CF5406" w:rsidRDefault="0071513E" w:rsidP="00BF6C37">
            <w:pPr>
              <w:pStyle w:val="ac"/>
              <w:widowControl w:val="0"/>
              <w:rPr>
                <w:rFonts w:cs="Times New Roman"/>
                <w:sz w:val="28"/>
                <w:szCs w:val="28"/>
              </w:rPr>
            </w:pPr>
            <w:r w:rsidRPr="00CF5406">
              <w:rPr>
                <w:rFonts w:eastAsia="Calibri" w:cs="Times New Roman"/>
                <w:sz w:val="28"/>
                <w:szCs w:val="28"/>
              </w:rPr>
              <w:t>зачет</w:t>
            </w:r>
          </w:p>
        </w:tc>
        <w:tc>
          <w:tcPr>
            <w:tcW w:w="2952" w:type="dxa"/>
          </w:tcPr>
          <w:p w:rsidR="0071513E" w:rsidRPr="00CF5406" w:rsidRDefault="0071513E" w:rsidP="00BF6C37">
            <w:pPr>
              <w:pStyle w:val="ac"/>
              <w:widowControl w:val="0"/>
              <w:rPr>
                <w:rFonts w:cs="Times New Roman"/>
                <w:sz w:val="28"/>
                <w:szCs w:val="28"/>
              </w:rPr>
            </w:pPr>
            <w:r w:rsidRPr="00CF5406">
              <w:rPr>
                <w:rFonts w:eastAsia="Calibri" w:cs="Times New Roman"/>
                <w:sz w:val="28"/>
                <w:szCs w:val="28"/>
              </w:rPr>
              <w:t>зачет</w:t>
            </w:r>
          </w:p>
        </w:tc>
        <w:tc>
          <w:tcPr>
            <w:tcW w:w="2410" w:type="dxa"/>
          </w:tcPr>
          <w:p w:rsidR="0071513E" w:rsidRPr="00CF5406" w:rsidRDefault="0071513E" w:rsidP="00BF6C37">
            <w:pPr>
              <w:pStyle w:val="ac"/>
              <w:widowControl w:val="0"/>
              <w:rPr>
                <w:rFonts w:cs="Times New Roman"/>
                <w:sz w:val="28"/>
                <w:szCs w:val="28"/>
              </w:rPr>
            </w:pPr>
            <w:r w:rsidRPr="00CF5406">
              <w:rPr>
                <w:rFonts w:eastAsia="Calibri" w:cs="Times New Roman"/>
                <w:sz w:val="28"/>
                <w:szCs w:val="28"/>
              </w:rPr>
              <w:t>зачет</w:t>
            </w:r>
          </w:p>
        </w:tc>
      </w:tr>
      <w:tr w:rsidR="0071513E" w:rsidRPr="00CF5406" w:rsidTr="00BF6C37">
        <w:trPr>
          <w:trHeight w:val="249"/>
          <w:jc w:val="center"/>
        </w:trPr>
        <w:tc>
          <w:tcPr>
            <w:tcW w:w="1785" w:type="dxa"/>
          </w:tcPr>
          <w:p w:rsidR="0071513E" w:rsidRPr="00CF5406" w:rsidRDefault="00B0140B" w:rsidP="00BF6C37">
            <w:pPr>
              <w:pStyle w:val="ac"/>
              <w:widowControl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Мы в окружающем мире</w:t>
            </w:r>
          </w:p>
        </w:tc>
        <w:tc>
          <w:tcPr>
            <w:tcW w:w="2446" w:type="dxa"/>
          </w:tcPr>
          <w:p w:rsidR="0071513E" w:rsidRPr="00CF5406" w:rsidRDefault="0071513E" w:rsidP="00BF6C37">
            <w:pPr>
              <w:pStyle w:val="ac"/>
              <w:widowControl w:val="0"/>
              <w:rPr>
                <w:rFonts w:cs="Times New Roman"/>
                <w:sz w:val="28"/>
                <w:szCs w:val="28"/>
              </w:rPr>
            </w:pPr>
            <w:r w:rsidRPr="00CF5406">
              <w:rPr>
                <w:rFonts w:eastAsia="Calibri" w:cs="Times New Roman"/>
                <w:sz w:val="28"/>
                <w:szCs w:val="28"/>
              </w:rPr>
              <w:t>зачет</w:t>
            </w:r>
          </w:p>
        </w:tc>
        <w:tc>
          <w:tcPr>
            <w:tcW w:w="2952" w:type="dxa"/>
          </w:tcPr>
          <w:p w:rsidR="0071513E" w:rsidRPr="00CF5406" w:rsidRDefault="0071513E" w:rsidP="00BF6C37">
            <w:pPr>
              <w:pStyle w:val="ac"/>
              <w:widowControl w:val="0"/>
              <w:rPr>
                <w:rFonts w:cs="Times New Roman"/>
                <w:sz w:val="28"/>
                <w:szCs w:val="28"/>
              </w:rPr>
            </w:pPr>
            <w:r w:rsidRPr="00CF5406">
              <w:rPr>
                <w:rFonts w:eastAsia="Calibri" w:cs="Times New Roman"/>
                <w:sz w:val="28"/>
                <w:szCs w:val="28"/>
              </w:rPr>
              <w:t>зачет</w:t>
            </w:r>
          </w:p>
        </w:tc>
        <w:tc>
          <w:tcPr>
            <w:tcW w:w="2410" w:type="dxa"/>
          </w:tcPr>
          <w:p w:rsidR="0071513E" w:rsidRPr="00CF5406" w:rsidRDefault="0071513E" w:rsidP="00BF6C37">
            <w:pPr>
              <w:pStyle w:val="ac"/>
              <w:widowControl w:val="0"/>
              <w:rPr>
                <w:rFonts w:cs="Times New Roman"/>
                <w:sz w:val="28"/>
                <w:szCs w:val="28"/>
              </w:rPr>
            </w:pPr>
            <w:r w:rsidRPr="00CF5406">
              <w:rPr>
                <w:rFonts w:eastAsia="Calibri" w:cs="Times New Roman"/>
                <w:sz w:val="28"/>
                <w:szCs w:val="28"/>
              </w:rPr>
              <w:t>зачет</w:t>
            </w:r>
          </w:p>
        </w:tc>
      </w:tr>
    </w:tbl>
    <w:p w:rsidR="0071513E" w:rsidRPr="00CF5406" w:rsidRDefault="0071513E" w:rsidP="0071513E">
      <w:pPr>
        <w:pStyle w:val="ac"/>
        <w:rPr>
          <w:rFonts w:cs="Times New Roman"/>
          <w:sz w:val="28"/>
          <w:szCs w:val="28"/>
        </w:rPr>
        <w:sectPr w:rsidR="0071513E" w:rsidRPr="00CF5406">
          <w:pgSz w:w="11906" w:h="16838"/>
          <w:pgMar w:top="1134" w:right="850" w:bottom="1134" w:left="1134" w:header="0" w:footer="0" w:gutter="0"/>
          <w:cols w:space="720"/>
          <w:formProt w:val="0"/>
          <w:docGrid w:linePitch="360" w:charSpace="4096"/>
        </w:sectPr>
      </w:pPr>
    </w:p>
    <w:p w:rsidR="00F60A00" w:rsidRDefault="00F60A00" w:rsidP="00B0140B">
      <w:pPr>
        <w:spacing w:after="0" w:line="276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71513E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0173" w:type="dxa"/>
        <w:tblLook w:val="04A0" w:firstRow="1" w:lastRow="0" w:firstColumn="1" w:lastColumn="0" w:noHBand="0" w:noVBand="1"/>
      </w:tblPr>
      <w:tblGrid>
        <w:gridCol w:w="2660"/>
        <w:gridCol w:w="3402"/>
        <w:gridCol w:w="1134"/>
        <w:gridCol w:w="993"/>
        <w:gridCol w:w="992"/>
        <w:gridCol w:w="992"/>
      </w:tblGrid>
      <w:tr w:rsidR="006A4484" w:rsidRPr="00B0140B" w:rsidTr="009F1158">
        <w:tc>
          <w:tcPr>
            <w:tcW w:w="2660" w:type="dxa"/>
            <w:vMerge w:val="restart"/>
            <w:shd w:val="clear" w:color="auto" w:fill="D9D9D9"/>
          </w:tcPr>
          <w:p w:rsidR="006A4484" w:rsidRPr="00B0140B" w:rsidRDefault="007C009E" w:rsidP="007151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402" w:type="dxa"/>
            <w:vMerge w:val="restart"/>
            <w:shd w:val="clear" w:color="auto" w:fill="D9D9D9"/>
          </w:tcPr>
          <w:p w:rsidR="006A4484" w:rsidRPr="00B0140B" w:rsidRDefault="007C009E" w:rsidP="007151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4111" w:type="dxa"/>
            <w:gridSpan w:val="4"/>
            <w:shd w:val="clear" w:color="auto" w:fill="D9D9D9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6A4484" w:rsidRPr="00B0140B" w:rsidTr="009F1158">
        <w:tc>
          <w:tcPr>
            <w:tcW w:w="2660" w:type="dxa"/>
            <w:vMerge/>
          </w:tcPr>
          <w:p w:rsidR="006A4484" w:rsidRPr="00B0140B" w:rsidRDefault="006A4484" w:rsidP="007151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6A4484" w:rsidRPr="00B0140B" w:rsidRDefault="006A4484" w:rsidP="007151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  <w:shd w:val="clear" w:color="auto" w:fill="D9D9D9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  <w:shd w:val="clear" w:color="auto" w:fill="D9D9D9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A4484" w:rsidRPr="00B0140B" w:rsidTr="009F1158">
        <w:tc>
          <w:tcPr>
            <w:tcW w:w="10173" w:type="dxa"/>
            <w:gridSpan w:val="6"/>
            <w:shd w:val="clear" w:color="auto" w:fill="FFFFB3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6A4484" w:rsidRPr="00B0140B" w:rsidTr="009F1158">
        <w:tc>
          <w:tcPr>
            <w:tcW w:w="2660" w:type="dxa"/>
            <w:vMerge w:val="restart"/>
          </w:tcPr>
          <w:p w:rsidR="006A4484" w:rsidRPr="00B0140B" w:rsidRDefault="007C009E" w:rsidP="007151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3402" w:type="dxa"/>
          </w:tcPr>
          <w:p w:rsidR="006A4484" w:rsidRPr="00B0140B" w:rsidRDefault="007C009E" w:rsidP="007151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5</w:t>
            </w:r>
          </w:p>
        </w:tc>
      </w:tr>
      <w:tr w:rsidR="006A4484" w:rsidRPr="00B0140B" w:rsidTr="009F1158">
        <w:tc>
          <w:tcPr>
            <w:tcW w:w="2660" w:type="dxa"/>
            <w:vMerge/>
          </w:tcPr>
          <w:p w:rsidR="006A4484" w:rsidRPr="00B0140B" w:rsidRDefault="006A4484" w:rsidP="007151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A4484" w:rsidRPr="00B0140B" w:rsidRDefault="007C009E" w:rsidP="007151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34" w:type="dxa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4</w:t>
            </w:r>
          </w:p>
        </w:tc>
      </w:tr>
      <w:tr w:rsidR="006A4484" w:rsidRPr="00B0140B" w:rsidTr="009F1158">
        <w:tc>
          <w:tcPr>
            <w:tcW w:w="2660" w:type="dxa"/>
          </w:tcPr>
          <w:p w:rsidR="006A4484" w:rsidRPr="00B0140B" w:rsidRDefault="007C009E" w:rsidP="007151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402" w:type="dxa"/>
          </w:tcPr>
          <w:p w:rsidR="006A4484" w:rsidRPr="00B0140B" w:rsidRDefault="007C009E" w:rsidP="007151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1134" w:type="dxa"/>
          </w:tcPr>
          <w:p w:rsidR="006A4484" w:rsidRPr="00B0140B" w:rsidRDefault="0099278D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93" w:type="dxa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2</w:t>
            </w:r>
          </w:p>
        </w:tc>
      </w:tr>
      <w:tr w:rsidR="006A4484" w:rsidRPr="00B0140B" w:rsidTr="009F1158">
        <w:tc>
          <w:tcPr>
            <w:tcW w:w="2660" w:type="dxa"/>
          </w:tcPr>
          <w:p w:rsidR="006A4484" w:rsidRPr="00B0140B" w:rsidRDefault="007C009E" w:rsidP="007151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402" w:type="dxa"/>
          </w:tcPr>
          <w:p w:rsidR="006A4484" w:rsidRPr="00B0140B" w:rsidRDefault="007C009E" w:rsidP="007151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4</w:t>
            </w:r>
          </w:p>
        </w:tc>
      </w:tr>
      <w:tr w:rsidR="006A4484" w:rsidRPr="00B0140B" w:rsidTr="009F1158">
        <w:tc>
          <w:tcPr>
            <w:tcW w:w="2660" w:type="dxa"/>
          </w:tcPr>
          <w:p w:rsidR="006A4484" w:rsidRPr="00B0140B" w:rsidRDefault="007C009E" w:rsidP="007151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Обществознание и естествознание ("окружающий мир")</w:t>
            </w:r>
          </w:p>
        </w:tc>
        <w:tc>
          <w:tcPr>
            <w:tcW w:w="3402" w:type="dxa"/>
          </w:tcPr>
          <w:p w:rsidR="006A4484" w:rsidRPr="00B0140B" w:rsidRDefault="007C009E" w:rsidP="007151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34" w:type="dxa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2</w:t>
            </w:r>
          </w:p>
        </w:tc>
      </w:tr>
      <w:tr w:rsidR="006A4484" w:rsidRPr="00B0140B" w:rsidTr="009F1158">
        <w:tc>
          <w:tcPr>
            <w:tcW w:w="2660" w:type="dxa"/>
          </w:tcPr>
          <w:p w:rsidR="006A4484" w:rsidRPr="00B0140B" w:rsidRDefault="007C009E" w:rsidP="007151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3402" w:type="dxa"/>
          </w:tcPr>
          <w:p w:rsidR="006A4484" w:rsidRPr="00B0140B" w:rsidRDefault="007C009E" w:rsidP="007151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134" w:type="dxa"/>
          </w:tcPr>
          <w:p w:rsidR="006A4484" w:rsidRPr="00B0140B" w:rsidRDefault="0099278D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93" w:type="dxa"/>
          </w:tcPr>
          <w:p w:rsidR="006A4484" w:rsidRPr="00B0140B" w:rsidRDefault="0099278D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92" w:type="dxa"/>
          </w:tcPr>
          <w:p w:rsidR="006A4484" w:rsidRPr="00B0140B" w:rsidRDefault="0099278D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92" w:type="dxa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1</w:t>
            </w:r>
          </w:p>
        </w:tc>
      </w:tr>
      <w:tr w:rsidR="006A4484" w:rsidRPr="00B0140B" w:rsidTr="009F1158">
        <w:tc>
          <w:tcPr>
            <w:tcW w:w="2660" w:type="dxa"/>
            <w:vMerge w:val="restart"/>
          </w:tcPr>
          <w:p w:rsidR="006A4484" w:rsidRPr="00B0140B" w:rsidRDefault="007C009E" w:rsidP="007151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3402" w:type="dxa"/>
          </w:tcPr>
          <w:p w:rsidR="006A4484" w:rsidRPr="00B0140B" w:rsidRDefault="007C009E" w:rsidP="007151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134" w:type="dxa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1</w:t>
            </w:r>
          </w:p>
        </w:tc>
      </w:tr>
      <w:tr w:rsidR="006A4484" w:rsidRPr="00B0140B" w:rsidTr="009F1158">
        <w:tc>
          <w:tcPr>
            <w:tcW w:w="2660" w:type="dxa"/>
            <w:vMerge/>
          </w:tcPr>
          <w:p w:rsidR="006A4484" w:rsidRPr="00B0140B" w:rsidRDefault="006A4484" w:rsidP="007151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A4484" w:rsidRPr="00B0140B" w:rsidRDefault="007C009E" w:rsidP="007151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34" w:type="dxa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1</w:t>
            </w:r>
          </w:p>
        </w:tc>
      </w:tr>
      <w:tr w:rsidR="006A4484" w:rsidRPr="00B0140B" w:rsidTr="009F1158">
        <w:tc>
          <w:tcPr>
            <w:tcW w:w="2660" w:type="dxa"/>
          </w:tcPr>
          <w:p w:rsidR="006A4484" w:rsidRPr="00B0140B" w:rsidRDefault="007C009E" w:rsidP="007151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402" w:type="dxa"/>
          </w:tcPr>
          <w:p w:rsidR="006A4484" w:rsidRPr="00B0140B" w:rsidRDefault="007C009E" w:rsidP="007151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134" w:type="dxa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1</w:t>
            </w:r>
          </w:p>
        </w:tc>
      </w:tr>
      <w:tr w:rsidR="006A4484" w:rsidRPr="00B0140B" w:rsidTr="009F1158">
        <w:tc>
          <w:tcPr>
            <w:tcW w:w="2660" w:type="dxa"/>
          </w:tcPr>
          <w:p w:rsidR="006A4484" w:rsidRPr="00B0140B" w:rsidRDefault="007C009E" w:rsidP="007151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402" w:type="dxa"/>
          </w:tcPr>
          <w:p w:rsidR="006A4484" w:rsidRPr="00B0140B" w:rsidRDefault="007C009E" w:rsidP="007151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2</w:t>
            </w:r>
          </w:p>
        </w:tc>
      </w:tr>
      <w:tr w:rsidR="006A4484" w:rsidRPr="00B0140B" w:rsidTr="009F1158">
        <w:tc>
          <w:tcPr>
            <w:tcW w:w="6062" w:type="dxa"/>
            <w:gridSpan w:val="2"/>
            <w:shd w:val="clear" w:color="auto" w:fill="00FF00"/>
          </w:tcPr>
          <w:p w:rsidR="006A4484" w:rsidRPr="00B0140B" w:rsidRDefault="007C009E" w:rsidP="007151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shd w:val="clear" w:color="auto" w:fill="00FF00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shd w:val="clear" w:color="auto" w:fill="00FF00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shd w:val="clear" w:color="auto" w:fill="00FF00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shd w:val="clear" w:color="auto" w:fill="00FF00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23</w:t>
            </w:r>
          </w:p>
        </w:tc>
      </w:tr>
      <w:tr w:rsidR="006A4484" w:rsidRPr="00B0140B" w:rsidTr="009F1158">
        <w:tc>
          <w:tcPr>
            <w:tcW w:w="10173" w:type="dxa"/>
            <w:gridSpan w:val="6"/>
            <w:shd w:val="clear" w:color="auto" w:fill="FFFFB3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6A4484" w:rsidRPr="00B0140B" w:rsidTr="009F1158">
        <w:tc>
          <w:tcPr>
            <w:tcW w:w="6062" w:type="dxa"/>
            <w:gridSpan w:val="2"/>
            <w:shd w:val="clear" w:color="auto" w:fill="D9D9D9"/>
          </w:tcPr>
          <w:p w:rsidR="006A4484" w:rsidRPr="00B0140B" w:rsidRDefault="007C009E" w:rsidP="007151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1134" w:type="dxa"/>
            <w:shd w:val="clear" w:color="auto" w:fill="D9D9D9"/>
          </w:tcPr>
          <w:p w:rsidR="006A4484" w:rsidRPr="00B0140B" w:rsidRDefault="006A4484" w:rsidP="007151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D9D9D9"/>
          </w:tcPr>
          <w:p w:rsidR="006A4484" w:rsidRPr="00B0140B" w:rsidRDefault="006A4484" w:rsidP="007151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/>
          </w:tcPr>
          <w:p w:rsidR="006A4484" w:rsidRPr="00B0140B" w:rsidRDefault="006A4484" w:rsidP="007151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/>
          </w:tcPr>
          <w:p w:rsidR="006A4484" w:rsidRPr="00B0140B" w:rsidRDefault="006A4484" w:rsidP="007151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4484" w:rsidRPr="00B0140B" w:rsidTr="009F1158">
        <w:tc>
          <w:tcPr>
            <w:tcW w:w="6062" w:type="dxa"/>
            <w:gridSpan w:val="2"/>
          </w:tcPr>
          <w:p w:rsidR="006A4484" w:rsidRPr="00B0140B" w:rsidRDefault="00B0140B" w:rsidP="00B0140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 xml:space="preserve">Развитие вычислительных навыков </w:t>
            </w:r>
          </w:p>
        </w:tc>
        <w:tc>
          <w:tcPr>
            <w:tcW w:w="1134" w:type="dxa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93" w:type="dxa"/>
          </w:tcPr>
          <w:p w:rsidR="006A4484" w:rsidRPr="00B0140B" w:rsidRDefault="007C009E" w:rsidP="00786B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92" w:type="dxa"/>
          </w:tcPr>
          <w:p w:rsidR="006A4484" w:rsidRPr="00B0140B" w:rsidRDefault="007C009E" w:rsidP="00786B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92" w:type="dxa"/>
          </w:tcPr>
          <w:p w:rsidR="006A4484" w:rsidRPr="00B0140B" w:rsidRDefault="0099278D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6A4484" w:rsidRPr="00B0140B" w:rsidTr="009F1158">
        <w:tc>
          <w:tcPr>
            <w:tcW w:w="6062" w:type="dxa"/>
            <w:gridSpan w:val="2"/>
          </w:tcPr>
          <w:p w:rsidR="006A4484" w:rsidRPr="00B0140B" w:rsidRDefault="007C009E" w:rsidP="007151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Смысловое чтение</w:t>
            </w:r>
          </w:p>
        </w:tc>
        <w:tc>
          <w:tcPr>
            <w:tcW w:w="1134" w:type="dxa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93" w:type="dxa"/>
          </w:tcPr>
          <w:p w:rsidR="006A4484" w:rsidRPr="00B0140B" w:rsidRDefault="007C009E" w:rsidP="00786B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92" w:type="dxa"/>
          </w:tcPr>
          <w:p w:rsidR="006A4484" w:rsidRPr="00B0140B" w:rsidRDefault="007C009E" w:rsidP="00786B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92" w:type="dxa"/>
          </w:tcPr>
          <w:p w:rsidR="006A4484" w:rsidRPr="00B0140B" w:rsidRDefault="0099278D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6A4484" w:rsidRPr="00B0140B" w:rsidTr="009F1158">
        <w:tc>
          <w:tcPr>
            <w:tcW w:w="6062" w:type="dxa"/>
            <w:gridSpan w:val="2"/>
            <w:shd w:val="clear" w:color="auto" w:fill="00FF00"/>
          </w:tcPr>
          <w:p w:rsidR="006A4484" w:rsidRPr="00B0140B" w:rsidRDefault="007C009E" w:rsidP="007151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shd w:val="clear" w:color="auto" w:fill="00FF00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00FF00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00FF00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00FF00"/>
          </w:tcPr>
          <w:p w:rsidR="006A4484" w:rsidRPr="00B0140B" w:rsidRDefault="0099278D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6A4484" w:rsidRPr="00B0140B" w:rsidTr="009F1158">
        <w:tc>
          <w:tcPr>
            <w:tcW w:w="6062" w:type="dxa"/>
            <w:gridSpan w:val="2"/>
            <w:shd w:val="clear" w:color="auto" w:fill="00FF00"/>
          </w:tcPr>
          <w:p w:rsidR="006A4484" w:rsidRPr="00B0140B" w:rsidRDefault="007C009E" w:rsidP="007151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134" w:type="dxa"/>
            <w:shd w:val="clear" w:color="auto" w:fill="00FF00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  <w:shd w:val="clear" w:color="auto" w:fill="00FF00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shd w:val="clear" w:color="auto" w:fill="00FF00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shd w:val="clear" w:color="auto" w:fill="00FF00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23</w:t>
            </w:r>
          </w:p>
        </w:tc>
      </w:tr>
      <w:tr w:rsidR="006A4484" w:rsidRPr="00B0140B" w:rsidTr="009F1158">
        <w:tc>
          <w:tcPr>
            <w:tcW w:w="6062" w:type="dxa"/>
            <w:gridSpan w:val="2"/>
            <w:shd w:val="clear" w:color="auto" w:fill="FCE3FC"/>
          </w:tcPr>
          <w:p w:rsidR="006A4484" w:rsidRPr="00B0140B" w:rsidRDefault="007C009E" w:rsidP="007151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134" w:type="dxa"/>
            <w:shd w:val="clear" w:color="auto" w:fill="FCE3FC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3" w:type="dxa"/>
            <w:shd w:val="clear" w:color="auto" w:fill="FCE3FC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shd w:val="clear" w:color="auto" w:fill="FCE3FC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shd w:val="clear" w:color="auto" w:fill="FCE3FC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34</w:t>
            </w:r>
          </w:p>
        </w:tc>
      </w:tr>
      <w:tr w:rsidR="006A4484" w:rsidRPr="00B0140B" w:rsidTr="009F1158">
        <w:tc>
          <w:tcPr>
            <w:tcW w:w="6062" w:type="dxa"/>
            <w:gridSpan w:val="2"/>
            <w:shd w:val="clear" w:color="auto" w:fill="FCE3FC"/>
          </w:tcPr>
          <w:p w:rsidR="006A4484" w:rsidRPr="00B0140B" w:rsidRDefault="007C009E" w:rsidP="007151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1134" w:type="dxa"/>
            <w:shd w:val="clear" w:color="auto" w:fill="FCE3FC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993" w:type="dxa"/>
            <w:shd w:val="clear" w:color="auto" w:fill="FCE3FC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992" w:type="dxa"/>
            <w:shd w:val="clear" w:color="auto" w:fill="FCE3FC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992" w:type="dxa"/>
            <w:shd w:val="clear" w:color="auto" w:fill="FCE3FC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782</w:t>
            </w:r>
          </w:p>
        </w:tc>
      </w:tr>
    </w:tbl>
    <w:p w:rsidR="006A4484" w:rsidRDefault="006A4484" w:rsidP="0071513E">
      <w:pPr>
        <w:spacing w:after="0" w:line="276" w:lineRule="auto"/>
      </w:pPr>
    </w:p>
    <w:p w:rsidR="00E66F33" w:rsidRDefault="00E66F33" w:rsidP="0071513E">
      <w:pPr>
        <w:spacing w:after="0" w:line="276" w:lineRule="auto"/>
      </w:pPr>
      <w:bookmarkStart w:id="0" w:name="_GoBack"/>
      <w:bookmarkEnd w:id="0"/>
    </w:p>
    <w:p w:rsidR="00E66F33" w:rsidRDefault="00E66F33" w:rsidP="0071513E">
      <w:pPr>
        <w:spacing w:after="0" w:line="276" w:lineRule="auto"/>
      </w:pPr>
    </w:p>
    <w:p w:rsidR="006A4484" w:rsidRPr="00B0140B" w:rsidRDefault="007C009E" w:rsidP="0071513E">
      <w:pPr>
        <w:spacing w:after="0" w:line="276" w:lineRule="auto"/>
        <w:rPr>
          <w:rFonts w:ascii="Times New Roman" w:hAnsi="Times New Roman" w:cs="Times New Roman"/>
        </w:rPr>
      </w:pPr>
      <w:r w:rsidRPr="00B0140B">
        <w:rPr>
          <w:rFonts w:ascii="Times New Roman" w:hAnsi="Times New Roman" w:cs="Times New Roman"/>
          <w:b/>
          <w:sz w:val="32"/>
        </w:rPr>
        <w:t>План внеурочной деятельности (недельный)</w:t>
      </w:r>
    </w:p>
    <w:p w:rsidR="006A4484" w:rsidRPr="00B0140B" w:rsidRDefault="007C009E" w:rsidP="0071513E">
      <w:pPr>
        <w:spacing w:after="0" w:line="276" w:lineRule="auto"/>
        <w:rPr>
          <w:rFonts w:ascii="Times New Roman" w:hAnsi="Times New Roman" w:cs="Times New Roman"/>
        </w:rPr>
      </w:pPr>
      <w:r w:rsidRPr="00B0140B">
        <w:rPr>
          <w:rFonts w:ascii="Times New Roman" w:hAnsi="Times New Roman" w:cs="Times New Roman"/>
        </w:rPr>
        <w:t>Бюджетное общеобразовательное учреждение Тевризского муниципального района Омской области «Кипская средняя общеобразовательная школа»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73"/>
        <w:gridCol w:w="1642"/>
        <w:gridCol w:w="1640"/>
        <w:gridCol w:w="1639"/>
        <w:gridCol w:w="1638"/>
      </w:tblGrid>
      <w:tr w:rsidR="006A4484" w:rsidRPr="00B0140B">
        <w:tc>
          <w:tcPr>
            <w:tcW w:w="4850" w:type="dxa"/>
            <w:vMerge w:val="restart"/>
            <w:shd w:val="clear" w:color="auto" w:fill="D9D9D9"/>
          </w:tcPr>
          <w:p w:rsidR="006A4484" w:rsidRPr="00B0140B" w:rsidRDefault="007C009E" w:rsidP="007151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6A4484" w:rsidRPr="00B0140B" w:rsidRDefault="006A4484" w:rsidP="007151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00" w:type="dxa"/>
            <w:gridSpan w:val="4"/>
            <w:shd w:val="clear" w:color="auto" w:fill="D9D9D9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6A4484" w:rsidRPr="00B0140B">
        <w:tc>
          <w:tcPr>
            <w:tcW w:w="4850" w:type="dxa"/>
            <w:vMerge/>
          </w:tcPr>
          <w:p w:rsidR="006A4484" w:rsidRPr="00B0140B" w:rsidRDefault="006A4484" w:rsidP="007151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D9D9D9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A4484" w:rsidRPr="00B0140B">
        <w:tc>
          <w:tcPr>
            <w:tcW w:w="4850" w:type="dxa"/>
          </w:tcPr>
          <w:p w:rsidR="006A4484" w:rsidRPr="00B0140B" w:rsidRDefault="007C009E" w:rsidP="007151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2425" w:type="dxa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1</w:t>
            </w:r>
          </w:p>
        </w:tc>
      </w:tr>
      <w:tr w:rsidR="00786B03" w:rsidRPr="00B0140B">
        <w:tc>
          <w:tcPr>
            <w:tcW w:w="4850" w:type="dxa"/>
          </w:tcPr>
          <w:p w:rsidR="00786B03" w:rsidRPr="00786B03" w:rsidRDefault="00786B03" w:rsidP="0071513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финансовой грамотности</w:t>
            </w:r>
          </w:p>
        </w:tc>
        <w:tc>
          <w:tcPr>
            <w:tcW w:w="2425" w:type="dxa"/>
          </w:tcPr>
          <w:p w:rsidR="00786B03" w:rsidRPr="00B0140B" w:rsidRDefault="00786B03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786B03" w:rsidRPr="00B0140B" w:rsidRDefault="00786B03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786B03" w:rsidRPr="00B0140B" w:rsidRDefault="00786B03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786B03" w:rsidRPr="00B0140B" w:rsidRDefault="00786B03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A4484" w:rsidRPr="00B0140B">
        <w:tc>
          <w:tcPr>
            <w:tcW w:w="4850" w:type="dxa"/>
          </w:tcPr>
          <w:p w:rsidR="006A4484" w:rsidRPr="00B0140B" w:rsidRDefault="00786B03" w:rsidP="007151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Мы в окружающем мире</w:t>
            </w:r>
          </w:p>
        </w:tc>
        <w:tc>
          <w:tcPr>
            <w:tcW w:w="2425" w:type="dxa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1</w:t>
            </w:r>
          </w:p>
        </w:tc>
      </w:tr>
      <w:tr w:rsidR="006A4484" w:rsidRPr="00B0140B">
        <w:tc>
          <w:tcPr>
            <w:tcW w:w="4850" w:type="dxa"/>
          </w:tcPr>
          <w:p w:rsidR="006A4484" w:rsidRPr="00B0140B" w:rsidRDefault="00786B03" w:rsidP="007151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2425" w:type="dxa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6A4484" w:rsidRPr="00B0140B" w:rsidRDefault="007C009E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1</w:t>
            </w:r>
          </w:p>
        </w:tc>
      </w:tr>
      <w:tr w:rsidR="006A4484" w:rsidRPr="00B0140B">
        <w:tc>
          <w:tcPr>
            <w:tcW w:w="4850" w:type="dxa"/>
            <w:shd w:val="clear" w:color="auto" w:fill="00FF00"/>
          </w:tcPr>
          <w:p w:rsidR="006A4484" w:rsidRPr="00B0140B" w:rsidRDefault="007C009E" w:rsidP="007151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140B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6A4484" w:rsidRPr="00B0140B" w:rsidRDefault="00786B03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5" w:type="dxa"/>
            <w:shd w:val="clear" w:color="auto" w:fill="00FF00"/>
          </w:tcPr>
          <w:p w:rsidR="006A4484" w:rsidRPr="00B0140B" w:rsidRDefault="00786B03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5" w:type="dxa"/>
            <w:shd w:val="clear" w:color="auto" w:fill="00FF00"/>
          </w:tcPr>
          <w:p w:rsidR="006A4484" w:rsidRPr="00B0140B" w:rsidRDefault="00786B03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5" w:type="dxa"/>
            <w:shd w:val="clear" w:color="auto" w:fill="00FF00"/>
          </w:tcPr>
          <w:p w:rsidR="006A4484" w:rsidRPr="00B0140B" w:rsidRDefault="00786B03" w:rsidP="00715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F50A3F" w:rsidRPr="00B0140B" w:rsidRDefault="00F50A3F" w:rsidP="0071513E">
      <w:pPr>
        <w:spacing w:after="0" w:line="276" w:lineRule="auto"/>
        <w:rPr>
          <w:rFonts w:ascii="Times New Roman" w:hAnsi="Times New Roman" w:cs="Times New Roman"/>
        </w:rPr>
      </w:pPr>
    </w:p>
    <w:sectPr w:rsidR="00F50A3F" w:rsidRPr="00B0140B" w:rsidSect="009F1158">
      <w:pgSz w:w="11900" w:h="1682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A4B60"/>
    <w:multiLevelType w:val="multilevel"/>
    <w:tmpl w:val="E3E2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DA534AA"/>
    <w:multiLevelType w:val="multilevel"/>
    <w:tmpl w:val="5C048394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7DB26F3"/>
    <w:multiLevelType w:val="multilevel"/>
    <w:tmpl w:val="BE2EA12A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7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23FD5"/>
    <w:rsid w:val="000454DE"/>
    <w:rsid w:val="00052FF9"/>
    <w:rsid w:val="00087E7C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94233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96681"/>
    <w:rsid w:val="004A5E74"/>
    <w:rsid w:val="004B1542"/>
    <w:rsid w:val="004E028C"/>
    <w:rsid w:val="004E4A78"/>
    <w:rsid w:val="00502D31"/>
    <w:rsid w:val="00503AD5"/>
    <w:rsid w:val="00543B77"/>
    <w:rsid w:val="00564E8B"/>
    <w:rsid w:val="005B15BC"/>
    <w:rsid w:val="005F2A82"/>
    <w:rsid w:val="00600B91"/>
    <w:rsid w:val="00613F43"/>
    <w:rsid w:val="0061648B"/>
    <w:rsid w:val="00620C9A"/>
    <w:rsid w:val="00641000"/>
    <w:rsid w:val="006560B5"/>
    <w:rsid w:val="00665E27"/>
    <w:rsid w:val="006A4484"/>
    <w:rsid w:val="006A6072"/>
    <w:rsid w:val="006B6902"/>
    <w:rsid w:val="006C21C9"/>
    <w:rsid w:val="006D6035"/>
    <w:rsid w:val="006E1004"/>
    <w:rsid w:val="007031A8"/>
    <w:rsid w:val="0071513E"/>
    <w:rsid w:val="00726C01"/>
    <w:rsid w:val="00752EAB"/>
    <w:rsid w:val="00771952"/>
    <w:rsid w:val="00786B03"/>
    <w:rsid w:val="00787163"/>
    <w:rsid w:val="007B5622"/>
    <w:rsid w:val="007C009E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278D"/>
    <w:rsid w:val="0099304C"/>
    <w:rsid w:val="00996DF6"/>
    <w:rsid w:val="009B229E"/>
    <w:rsid w:val="009B6A45"/>
    <w:rsid w:val="009F1158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140B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6F33"/>
    <w:rsid w:val="00E7055D"/>
    <w:rsid w:val="00E831EA"/>
    <w:rsid w:val="00EA1496"/>
    <w:rsid w:val="00EE0C26"/>
    <w:rsid w:val="00F22BB1"/>
    <w:rsid w:val="00F23C59"/>
    <w:rsid w:val="00F35982"/>
    <w:rsid w:val="00F41C65"/>
    <w:rsid w:val="00F50A3F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qFormat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71513E"/>
    <w:pPr>
      <w:suppressAutoHyphens/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qFormat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71513E"/>
    <w:pPr>
      <w:suppressAutoHyphens/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Анатолий Гоглев</cp:lastModifiedBy>
  <cp:revision>14</cp:revision>
  <cp:lastPrinted>2023-08-20T11:43:00Z</cp:lastPrinted>
  <dcterms:created xsi:type="dcterms:W3CDTF">2023-04-17T10:52:00Z</dcterms:created>
  <dcterms:modified xsi:type="dcterms:W3CDTF">2023-08-21T15:19:00Z</dcterms:modified>
</cp:coreProperties>
</file>